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CF2D85" w14:textId="34401874" w:rsidR="00D01614" w:rsidRPr="007A73EF" w:rsidRDefault="002446E5" w:rsidP="0053721A">
      <w:pPr>
        <w:spacing w:after="240" w:line="360" w:lineRule="auto"/>
        <w:jc w:val="both"/>
        <w:rPr>
          <w:sz w:val="32"/>
          <w:szCs w:val="32"/>
        </w:rPr>
      </w:pPr>
      <w:r w:rsidRPr="002446E5">
        <w:rPr>
          <w:sz w:val="32"/>
          <w:szCs w:val="32"/>
        </w:rPr>
        <w:t xml:space="preserve">UWAGA NA FAŁSZYWE STRONY </w:t>
      </w:r>
      <w:r w:rsidR="001E744A" w:rsidRPr="001E744A">
        <w:rPr>
          <w:sz w:val="32"/>
          <w:szCs w:val="32"/>
        </w:rPr>
        <w:t>UDAJĄC</w:t>
      </w:r>
      <w:r w:rsidR="001E744A">
        <w:rPr>
          <w:sz w:val="32"/>
          <w:szCs w:val="32"/>
        </w:rPr>
        <w:t>E POŚREDNIKÓW</w:t>
      </w:r>
      <w:r w:rsidR="001E744A" w:rsidRPr="001E744A">
        <w:rPr>
          <w:sz w:val="32"/>
          <w:szCs w:val="32"/>
        </w:rPr>
        <w:t xml:space="preserve"> SZYBKI</w:t>
      </w:r>
      <w:r w:rsidR="001E744A">
        <w:rPr>
          <w:sz w:val="32"/>
          <w:szCs w:val="32"/>
        </w:rPr>
        <w:t>CH</w:t>
      </w:r>
      <w:r w:rsidR="001E744A" w:rsidRPr="001E744A">
        <w:rPr>
          <w:sz w:val="32"/>
          <w:szCs w:val="32"/>
        </w:rPr>
        <w:t xml:space="preserve"> PŁA</w:t>
      </w:r>
      <w:r w:rsidR="001E744A">
        <w:rPr>
          <w:sz w:val="32"/>
          <w:szCs w:val="32"/>
        </w:rPr>
        <w:t>T</w:t>
      </w:r>
      <w:r w:rsidR="001E744A" w:rsidRPr="001E744A">
        <w:rPr>
          <w:sz w:val="32"/>
          <w:szCs w:val="32"/>
        </w:rPr>
        <w:t>NOŚCI</w:t>
      </w:r>
    </w:p>
    <w:p w14:paraId="4565B2B0" w14:textId="7E03CCBF" w:rsidR="001E744A" w:rsidRDefault="001E744A" w:rsidP="001E744A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 w:rsidRPr="001E744A">
        <w:rPr>
          <w:rFonts w:cs="Tahoma"/>
          <w:b/>
          <w:bCs/>
          <w:color w:val="000000" w:themeColor="text1"/>
          <w:sz w:val="22"/>
          <w:lang w:eastAsia="en-GB"/>
        </w:rPr>
        <w:t xml:space="preserve">Komunikat Prokuratury Krajowej, Komendy Głównej Policji, Urzędu Ochrony Konkurencji i Konsumentów, Europejskiego Centrum Konsumenckiego, FinCERT.pl – Bankowego Centrum </w:t>
      </w:r>
      <w:proofErr w:type="spellStart"/>
      <w:r w:rsidRPr="001E744A">
        <w:rPr>
          <w:rFonts w:cs="Tahoma"/>
          <w:b/>
          <w:bCs/>
          <w:color w:val="000000" w:themeColor="text1"/>
          <w:sz w:val="22"/>
          <w:lang w:eastAsia="en-GB"/>
        </w:rPr>
        <w:t>Cyberbezpieczeństwa</w:t>
      </w:r>
      <w:proofErr w:type="spellEnd"/>
      <w:r w:rsidRPr="001E744A">
        <w:rPr>
          <w:rFonts w:cs="Tahoma"/>
          <w:b/>
          <w:bCs/>
          <w:color w:val="000000" w:themeColor="text1"/>
          <w:sz w:val="22"/>
          <w:lang w:eastAsia="en-GB"/>
        </w:rPr>
        <w:t xml:space="preserve"> ZBP</w:t>
      </w:r>
    </w:p>
    <w:p w14:paraId="415E224F" w14:textId="185AECDE" w:rsidR="002446E5" w:rsidRPr="002446E5" w:rsidRDefault="002446E5" w:rsidP="002446E5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 w:rsidRPr="002446E5">
        <w:rPr>
          <w:rFonts w:cs="Tahoma"/>
          <w:b/>
          <w:bCs/>
          <w:color w:val="000000" w:themeColor="text1"/>
          <w:sz w:val="22"/>
          <w:lang w:eastAsia="en-GB"/>
        </w:rPr>
        <w:t xml:space="preserve">Na atak narażeni są użytkownicy bankowości internetowej i mobilnej </w:t>
      </w:r>
      <w:r>
        <w:rPr>
          <w:rFonts w:cs="Tahoma"/>
          <w:b/>
          <w:bCs/>
          <w:color w:val="000000" w:themeColor="text1"/>
          <w:sz w:val="22"/>
          <w:lang w:eastAsia="en-GB"/>
        </w:rPr>
        <w:t xml:space="preserve">robiący zakupy przez </w:t>
      </w:r>
      <w:proofErr w:type="spellStart"/>
      <w:r>
        <w:rPr>
          <w:rFonts w:cs="Tahoma"/>
          <w:b/>
          <w:bCs/>
          <w:color w:val="000000" w:themeColor="text1"/>
          <w:sz w:val="22"/>
          <w:lang w:eastAsia="en-GB"/>
        </w:rPr>
        <w:t>internet</w:t>
      </w:r>
      <w:proofErr w:type="spellEnd"/>
    </w:p>
    <w:p w14:paraId="7F738FEF" w14:textId="3D0CDBCF" w:rsidR="002446E5" w:rsidRPr="002446E5" w:rsidRDefault="002446E5" w:rsidP="00700FD4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>
        <w:rPr>
          <w:rFonts w:cs="Tahoma"/>
          <w:b/>
          <w:bCs/>
          <w:color w:val="000000" w:themeColor="text1"/>
          <w:sz w:val="22"/>
          <w:lang w:eastAsia="en-GB"/>
        </w:rPr>
        <w:t xml:space="preserve">Zgłoś incydent </w:t>
      </w:r>
      <w:r w:rsidRPr="002446E5">
        <w:rPr>
          <w:rFonts w:cs="Tahoma"/>
          <w:b/>
          <w:bCs/>
          <w:color w:val="000000" w:themeColor="text1"/>
          <w:sz w:val="22"/>
          <w:lang w:eastAsia="en-GB"/>
        </w:rPr>
        <w:t xml:space="preserve">pod adresem </w:t>
      </w:r>
      <w:hyperlink r:id="rId8" w:history="1">
        <w:r w:rsidR="00536E11" w:rsidRPr="001F06B7">
          <w:rPr>
            <w:rStyle w:val="Hipercze"/>
            <w:rFonts w:cs="Tahoma"/>
            <w:b/>
            <w:bCs/>
            <w:sz w:val="22"/>
            <w:lang w:eastAsia="en-GB"/>
          </w:rPr>
          <w:t>http://incydent.cert.pl</w:t>
        </w:r>
      </w:hyperlink>
      <w:r w:rsidRPr="002446E5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DB0EB5">
        <w:rPr>
          <w:rFonts w:cs="Tahoma"/>
          <w:b/>
          <w:bCs/>
          <w:color w:val="000000" w:themeColor="text1"/>
          <w:sz w:val="22"/>
          <w:lang w:eastAsia="en-GB"/>
        </w:rPr>
        <w:t>i</w:t>
      </w:r>
      <w:r w:rsidRPr="002446E5">
        <w:rPr>
          <w:rFonts w:cs="Tahoma"/>
          <w:b/>
          <w:bCs/>
          <w:color w:val="000000" w:themeColor="text1"/>
          <w:sz w:val="22"/>
          <w:lang w:eastAsia="en-GB"/>
        </w:rPr>
        <w:t xml:space="preserve"> najbliższej jednostce Policji</w:t>
      </w:r>
    </w:p>
    <w:p w14:paraId="54F7EC1E" w14:textId="77777777" w:rsidR="002446E5" w:rsidRDefault="002446E5" w:rsidP="002446E5">
      <w:pPr>
        <w:jc w:val="both"/>
        <w:rPr>
          <w:sz w:val="22"/>
        </w:rPr>
      </w:pPr>
      <w:r w:rsidRPr="002446E5">
        <w:rPr>
          <w:sz w:val="22"/>
        </w:rPr>
        <w:t xml:space="preserve">Ostrzegamy przed fałszywymi stronami udającymi pośredników szybkich płatności. Na atak narażeni są użytkownicy bankowości internetowej i mobilnej robiący zakupy przez </w:t>
      </w:r>
      <w:proofErr w:type="spellStart"/>
      <w:r w:rsidRPr="002446E5">
        <w:rPr>
          <w:sz w:val="22"/>
        </w:rPr>
        <w:t>internet</w:t>
      </w:r>
      <w:proofErr w:type="spellEnd"/>
      <w:r w:rsidRPr="002446E5">
        <w:rPr>
          <w:sz w:val="22"/>
        </w:rPr>
        <w:t>.</w:t>
      </w:r>
    </w:p>
    <w:p w14:paraId="01AD2E24" w14:textId="77777777" w:rsidR="001E744A" w:rsidRDefault="001E744A" w:rsidP="002446E5">
      <w:pPr>
        <w:jc w:val="both"/>
        <w:rPr>
          <w:sz w:val="22"/>
        </w:rPr>
      </w:pPr>
    </w:p>
    <w:p w14:paraId="6BCFDC57" w14:textId="70E84697" w:rsidR="001E744A" w:rsidRPr="002446E5" w:rsidRDefault="001E744A" w:rsidP="002446E5">
      <w:pPr>
        <w:jc w:val="both"/>
        <w:rPr>
          <w:sz w:val="22"/>
        </w:rPr>
      </w:pPr>
      <w:r w:rsidRPr="001E744A">
        <w:rPr>
          <w:sz w:val="22"/>
        </w:rPr>
        <w:t xml:space="preserve">Jeśli podejrzewasz, że jesteś ofiarą internetowego oszustwa, zgłoś to jak najszybciej do swojego banku, a następnie zespołowi reagowania na incydenty CERT.PL (pod adresem </w:t>
      </w:r>
      <w:hyperlink r:id="rId9" w:history="1">
        <w:r w:rsidRPr="00427323">
          <w:rPr>
            <w:rStyle w:val="Hipercze"/>
            <w:sz w:val="22"/>
          </w:rPr>
          <w:t>https://incydent.cert.pl/</w:t>
        </w:r>
      </w:hyperlink>
      <w:r w:rsidRPr="001E744A">
        <w:rPr>
          <w:sz w:val="22"/>
        </w:rPr>
        <w:t>) oraz najbliższej jednostce Policji. Wskazane powyżej instytucje przekażą Ci informacje na temat kolejnych kroków/działań. Masz też prawo złożyć reklamację do swojego banku.</w:t>
      </w:r>
    </w:p>
    <w:p w14:paraId="462A1D0E" w14:textId="77777777" w:rsidR="002446E5" w:rsidRPr="002446E5" w:rsidRDefault="002446E5" w:rsidP="002446E5">
      <w:pPr>
        <w:jc w:val="both"/>
        <w:rPr>
          <w:sz w:val="22"/>
        </w:rPr>
      </w:pPr>
    </w:p>
    <w:p w14:paraId="58A979FA" w14:textId="77777777" w:rsidR="002446E5" w:rsidRPr="002446E5" w:rsidRDefault="002446E5" w:rsidP="002446E5">
      <w:pPr>
        <w:jc w:val="both"/>
        <w:rPr>
          <w:sz w:val="22"/>
        </w:rPr>
      </w:pPr>
      <w:r w:rsidRPr="002446E5">
        <w:rPr>
          <w:sz w:val="22"/>
        </w:rPr>
        <w:t xml:space="preserve">Przestępcy podszywają się pod serwisy oferujące szybkie przelewy (np. </w:t>
      </w:r>
      <w:proofErr w:type="spellStart"/>
      <w:r w:rsidRPr="002446E5">
        <w:rPr>
          <w:sz w:val="22"/>
        </w:rPr>
        <w:t>Dotpay</w:t>
      </w:r>
      <w:proofErr w:type="spellEnd"/>
      <w:r w:rsidRPr="002446E5">
        <w:rPr>
          <w:sz w:val="22"/>
        </w:rPr>
        <w:t xml:space="preserve">, PayU, czy Przelewy24). Podstawione strony przestępców wyłudzają loginy i hasła do bankowości internetowej oraz kody autoryzacyjne zatwierdzające przelewy. </w:t>
      </w:r>
    </w:p>
    <w:p w14:paraId="78B94821" w14:textId="77777777" w:rsidR="002446E5" w:rsidRPr="002446E5" w:rsidRDefault="002446E5" w:rsidP="002446E5">
      <w:pPr>
        <w:jc w:val="both"/>
        <w:rPr>
          <w:sz w:val="22"/>
        </w:rPr>
      </w:pPr>
    </w:p>
    <w:p w14:paraId="771111CC" w14:textId="77777777" w:rsidR="002446E5" w:rsidRPr="002446E5" w:rsidRDefault="002446E5" w:rsidP="002446E5">
      <w:pPr>
        <w:jc w:val="both"/>
        <w:rPr>
          <w:i/>
          <w:sz w:val="22"/>
        </w:rPr>
      </w:pPr>
      <w:r w:rsidRPr="002446E5">
        <w:rPr>
          <w:i/>
          <w:sz w:val="22"/>
        </w:rPr>
        <w:t xml:space="preserve">Przykłady fałszywych stron internetowych przygotowanych przez przestępców. </w:t>
      </w:r>
    </w:p>
    <w:p w14:paraId="2F3C203E" w14:textId="77777777" w:rsidR="002446E5" w:rsidRDefault="002446E5" w:rsidP="002446E5">
      <w:pPr>
        <w:jc w:val="both"/>
        <w:rPr>
          <w:i/>
          <w:sz w:val="22"/>
        </w:rPr>
      </w:pPr>
      <w:r w:rsidRPr="002446E5">
        <w:rPr>
          <w:i/>
          <w:sz w:val="22"/>
        </w:rPr>
        <w:t>Źródło: zaufanatrzeciastrona.pl</w:t>
      </w:r>
    </w:p>
    <w:p w14:paraId="02EE35E8" w14:textId="77777777" w:rsidR="00DB0EB5" w:rsidRDefault="00DB0EB5" w:rsidP="002446E5">
      <w:pPr>
        <w:jc w:val="both"/>
        <w:rPr>
          <w:i/>
          <w:sz w:val="22"/>
        </w:rPr>
      </w:pPr>
    </w:p>
    <w:p w14:paraId="41C047BE" w14:textId="0091FADA" w:rsidR="00DB0EB5" w:rsidRDefault="00DB0EB5" w:rsidP="002446E5">
      <w:pPr>
        <w:jc w:val="both"/>
        <w:rPr>
          <w:i/>
          <w:sz w:val="22"/>
        </w:rPr>
      </w:pPr>
      <w:r w:rsidRPr="002446E5">
        <w:rPr>
          <w:noProof/>
          <w:sz w:val="22"/>
          <w:lang w:eastAsia="pl-PL"/>
        </w:rPr>
        <w:drawing>
          <wp:inline distT="0" distB="0" distL="0" distR="0" wp14:anchorId="7B513636" wp14:editId="1C51491F">
            <wp:extent cx="5497033" cy="282318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51" cy="2827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D9724" w14:textId="5FBB26D8" w:rsidR="002446E5" w:rsidRDefault="002446E5" w:rsidP="002446E5">
      <w:pPr>
        <w:jc w:val="both"/>
        <w:rPr>
          <w:i/>
          <w:sz w:val="22"/>
        </w:rPr>
      </w:pPr>
    </w:p>
    <w:p w14:paraId="64E4AA08" w14:textId="076D91ED" w:rsidR="002446E5" w:rsidRPr="002446E5" w:rsidRDefault="002446E5" w:rsidP="002446E5">
      <w:pPr>
        <w:jc w:val="both"/>
        <w:rPr>
          <w:i/>
          <w:sz w:val="22"/>
        </w:rPr>
      </w:pPr>
    </w:p>
    <w:p w14:paraId="110C0251" w14:textId="77777777" w:rsidR="002446E5" w:rsidRDefault="002446E5" w:rsidP="002446E5">
      <w:pPr>
        <w:jc w:val="both"/>
        <w:rPr>
          <w:sz w:val="22"/>
        </w:rPr>
      </w:pPr>
      <w:r w:rsidRPr="002446E5">
        <w:rPr>
          <w:noProof/>
          <w:sz w:val="22"/>
          <w:lang w:eastAsia="pl-PL"/>
        </w:rPr>
        <w:drawing>
          <wp:inline distT="0" distB="0" distL="0" distR="0" wp14:anchorId="6AF8C309" wp14:editId="412944E8">
            <wp:extent cx="5712031" cy="3329526"/>
            <wp:effectExtent l="0" t="0" r="3175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44" cy="3336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819D3" w14:textId="77777777" w:rsidR="002446E5" w:rsidRDefault="002446E5" w:rsidP="002446E5">
      <w:pPr>
        <w:jc w:val="both"/>
        <w:rPr>
          <w:sz w:val="22"/>
        </w:rPr>
      </w:pPr>
    </w:p>
    <w:p w14:paraId="7173A551" w14:textId="77777777" w:rsidR="002446E5" w:rsidRDefault="002446E5" w:rsidP="002446E5">
      <w:pPr>
        <w:jc w:val="both"/>
        <w:rPr>
          <w:sz w:val="22"/>
        </w:rPr>
      </w:pPr>
    </w:p>
    <w:p w14:paraId="335BD68A" w14:textId="14C1A6C9" w:rsidR="002446E5" w:rsidRPr="002446E5" w:rsidRDefault="002446E5" w:rsidP="002446E5">
      <w:pPr>
        <w:jc w:val="both"/>
        <w:rPr>
          <w:sz w:val="22"/>
        </w:rPr>
      </w:pPr>
      <w:r w:rsidRPr="002446E5">
        <w:rPr>
          <w:noProof/>
          <w:sz w:val="22"/>
          <w:lang w:eastAsia="pl-PL"/>
        </w:rPr>
        <w:lastRenderedPageBreak/>
        <w:drawing>
          <wp:inline distT="0" distB="0" distL="0" distR="0" wp14:anchorId="62021FB9" wp14:editId="6C8075D9">
            <wp:extent cx="5711825" cy="3789032"/>
            <wp:effectExtent l="0" t="0" r="3175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89" cy="37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2399B" w14:textId="6CE484E4" w:rsidR="002446E5" w:rsidRPr="002446E5" w:rsidRDefault="002446E5" w:rsidP="002446E5">
      <w:pPr>
        <w:ind w:right="561"/>
        <w:jc w:val="center"/>
        <w:rPr>
          <w:sz w:val="22"/>
        </w:rPr>
      </w:pPr>
    </w:p>
    <w:p w14:paraId="4F2E7002" w14:textId="56F58A3C" w:rsidR="002446E5" w:rsidRPr="002446E5" w:rsidRDefault="002446E5" w:rsidP="002446E5">
      <w:pPr>
        <w:jc w:val="both"/>
        <w:rPr>
          <w:sz w:val="22"/>
        </w:rPr>
      </w:pPr>
      <w:bookmarkStart w:id="0" w:name="_GoBack"/>
      <w:bookmarkEnd w:id="0"/>
      <w:r w:rsidRPr="002446E5">
        <w:rPr>
          <w:sz w:val="22"/>
        </w:rPr>
        <w:t>Ofiary ataków, które nie zachowają ostrożności, mogą stracić swoje oszczędności. Problem jest poważny - tylko w marcu odnotowano ponad 100 różnych stron udających pośredników płatności, używanych przez przestępców. Nieświadomi konsumenci ujawniając swoją tożsamość przestępcom mogą doprowadzić do wykorzystania jej do zawarcia w ich imieniu umów i w konsekwencji np. zaciągnięcia zobowiązań finansowych.</w:t>
      </w:r>
    </w:p>
    <w:p w14:paraId="438BCE19" w14:textId="77777777" w:rsidR="002446E5" w:rsidRPr="002446E5" w:rsidRDefault="002446E5" w:rsidP="002446E5">
      <w:pPr>
        <w:jc w:val="both"/>
        <w:rPr>
          <w:sz w:val="22"/>
        </w:rPr>
      </w:pPr>
    </w:p>
    <w:p w14:paraId="656E78F6" w14:textId="77777777" w:rsidR="002446E5" w:rsidRPr="002446E5" w:rsidRDefault="002446E5" w:rsidP="002446E5">
      <w:pPr>
        <w:jc w:val="both"/>
        <w:rPr>
          <w:sz w:val="22"/>
        </w:rPr>
      </w:pPr>
      <w:r w:rsidRPr="002446E5">
        <w:rPr>
          <w:sz w:val="22"/>
        </w:rPr>
        <w:t xml:space="preserve">Przestępcy używają różnych sposobów, by ściągnąć ofiary na fałszywe strony. Użytkownicy mogą być do nich kierowani przez linki w </w:t>
      </w:r>
      <w:proofErr w:type="spellStart"/>
      <w:r w:rsidRPr="002446E5">
        <w:rPr>
          <w:sz w:val="22"/>
        </w:rPr>
        <w:t>SMSach</w:t>
      </w:r>
      <w:proofErr w:type="spellEnd"/>
      <w:r w:rsidRPr="002446E5">
        <w:rPr>
          <w:sz w:val="22"/>
        </w:rPr>
        <w:t>, komunikatorach internetowych lub poprzez fałszywe sklepy internetowe.  Aby nie zostać ofiarą przestępców należy zwrócić uwagę na kilka ważnych elementów:</w:t>
      </w:r>
    </w:p>
    <w:p w14:paraId="5A235413" w14:textId="77777777" w:rsidR="002446E5" w:rsidRPr="002446E5" w:rsidRDefault="002446E5" w:rsidP="002446E5">
      <w:pPr>
        <w:pStyle w:val="Akapitzlist"/>
        <w:numPr>
          <w:ilvl w:val="0"/>
          <w:numId w:val="18"/>
        </w:numPr>
        <w:jc w:val="both"/>
        <w:rPr>
          <w:sz w:val="22"/>
        </w:rPr>
      </w:pPr>
      <w:r w:rsidRPr="002446E5">
        <w:rPr>
          <w:sz w:val="22"/>
        </w:rPr>
        <w:t xml:space="preserve">Uważaj na wszystkie wiadomości o konieczności zapłaty lub dopłaty drobnych kwot (np. 0,76 PLN) zawierające link do strony udającej pośrednika płatności. Przed wykonaniem przelewu skontaktuj się z firmą, która figuruje jako nadawca wiadomości (np. operator telekomunikacyjny, sklep czy serwis internetowy). </w:t>
      </w:r>
    </w:p>
    <w:p w14:paraId="185D4D86" w14:textId="77777777" w:rsidR="002446E5" w:rsidRPr="002446E5" w:rsidRDefault="002446E5" w:rsidP="002446E5">
      <w:pPr>
        <w:ind w:left="360"/>
        <w:jc w:val="both"/>
        <w:rPr>
          <w:sz w:val="22"/>
        </w:rPr>
      </w:pPr>
    </w:p>
    <w:p w14:paraId="4E73C161" w14:textId="77777777" w:rsidR="002446E5" w:rsidRPr="002446E5" w:rsidRDefault="002446E5" w:rsidP="002446E5">
      <w:pPr>
        <w:jc w:val="both"/>
        <w:rPr>
          <w:i/>
          <w:sz w:val="22"/>
        </w:rPr>
      </w:pPr>
      <w:r w:rsidRPr="002446E5">
        <w:rPr>
          <w:i/>
          <w:sz w:val="22"/>
        </w:rPr>
        <w:t xml:space="preserve">Przykład wiadomości SMS rozsyłanych przez przestępców. </w:t>
      </w:r>
    </w:p>
    <w:p w14:paraId="49CE8CD1" w14:textId="21A4E0F4" w:rsidR="002446E5" w:rsidRPr="002446E5" w:rsidRDefault="002446E5" w:rsidP="002446E5">
      <w:pPr>
        <w:jc w:val="both"/>
        <w:rPr>
          <w:i/>
          <w:sz w:val="22"/>
        </w:rPr>
      </w:pPr>
      <w:r w:rsidRPr="002446E5">
        <w:rPr>
          <w:noProof/>
          <w:sz w:val="22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72D84A02" wp14:editId="7D7089DF">
            <wp:simplePos x="0" y="0"/>
            <wp:positionH relativeFrom="margin">
              <wp:posOffset>311150</wp:posOffset>
            </wp:positionH>
            <wp:positionV relativeFrom="paragraph">
              <wp:posOffset>165100</wp:posOffset>
            </wp:positionV>
            <wp:extent cx="2223770" cy="1924685"/>
            <wp:effectExtent l="0" t="0" r="5080" b="0"/>
            <wp:wrapTight wrapText="bothSides">
              <wp:wrapPolygon edited="0">
                <wp:start x="0" y="855"/>
                <wp:lineTo x="0" y="21379"/>
                <wp:lineTo x="21464" y="21379"/>
                <wp:lineTo x="21464" y="855"/>
                <wp:lineTo x="0" y="855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" t="-2321" r="16913" b="6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9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E5">
        <w:rPr>
          <w:i/>
          <w:sz w:val="22"/>
        </w:rPr>
        <w:t>Źródło: zaufanatrzeciastrona.pl</w:t>
      </w:r>
    </w:p>
    <w:p w14:paraId="13FCFAF5" w14:textId="2996D5DD" w:rsidR="002446E5" w:rsidRPr="002446E5" w:rsidRDefault="002446E5" w:rsidP="002446E5">
      <w:pPr>
        <w:jc w:val="both"/>
        <w:rPr>
          <w:sz w:val="22"/>
        </w:rPr>
      </w:pPr>
    </w:p>
    <w:p w14:paraId="6B3431FD" w14:textId="481AAB06" w:rsidR="002446E5" w:rsidRPr="002446E5" w:rsidRDefault="002446E5" w:rsidP="002446E5">
      <w:pPr>
        <w:jc w:val="both"/>
        <w:rPr>
          <w:sz w:val="22"/>
        </w:rPr>
      </w:pPr>
    </w:p>
    <w:p w14:paraId="4C6E9E76" w14:textId="22C4D6B3" w:rsidR="002446E5" w:rsidRPr="002446E5" w:rsidRDefault="002446E5" w:rsidP="002446E5">
      <w:pPr>
        <w:jc w:val="both"/>
        <w:rPr>
          <w:sz w:val="22"/>
        </w:rPr>
      </w:pPr>
    </w:p>
    <w:p w14:paraId="4AC1EFE8" w14:textId="4DBBC5EA" w:rsidR="002446E5" w:rsidRPr="002446E5" w:rsidRDefault="002446E5" w:rsidP="002446E5">
      <w:pPr>
        <w:jc w:val="both"/>
        <w:rPr>
          <w:sz w:val="22"/>
        </w:rPr>
      </w:pPr>
    </w:p>
    <w:p w14:paraId="0D1D655C" w14:textId="020941BB" w:rsidR="002446E5" w:rsidRPr="002446E5" w:rsidRDefault="002446E5" w:rsidP="002446E5">
      <w:pPr>
        <w:jc w:val="both"/>
        <w:rPr>
          <w:sz w:val="22"/>
        </w:rPr>
      </w:pPr>
      <w:r w:rsidRPr="002446E5">
        <w:rPr>
          <w:noProof/>
          <w:sz w:val="22"/>
          <w:lang w:eastAsia="pl-PL"/>
        </w:rPr>
        <w:drawing>
          <wp:anchor distT="0" distB="0" distL="114300" distR="114300" simplePos="0" relativeHeight="251660288" behindDoc="1" locked="0" layoutInCell="1" allowOverlap="1" wp14:anchorId="6E9C35F8" wp14:editId="626E34C0">
            <wp:simplePos x="0" y="0"/>
            <wp:positionH relativeFrom="column">
              <wp:posOffset>3114675</wp:posOffset>
            </wp:positionH>
            <wp:positionV relativeFrom="paragraph">
              <wp:posOffset>78682</wp:posOffset>
            </wp:positionV>
            <wp:extent cx="2225675" cy="1283335"/>
            <wp:effectExtent l="0" t="0" r="3175" b="0"/>
            <wp:wrapTight wrapText="bothSides">
              <wp:wrapPolygon edited="0">
                <wp:start x="0" y="0"/>
                <wp:lineTo x="0" y="21162"/>
                <wp:lineTo x="21446" y="21162"/>
                <wp:lineTo x="21446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3" r="24654" b="5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6383D" w14:textId="54595470" w:rsidR="002446E5" w:rsidRPr="002446E5" w:rsidRDefault="002446E5" w:rsidP="002446E5">
      <w:pPr>
        <w:pStyle w:val="Akapitzlist"/>
        <w:numPr>
          <w:ilvl w:val="0"/>
          <w:numId w:val="18"/>
        </w:numPr>
        <w:jc w:val="both"/>
        <w:rPr>
          <w:sz w:val="22"/>
        </w:rPr>
      </w:pPr>
      <w:r w:rsidRPr="002446E5">
        <w:rPr>
          <w:sz w:val="22"/>
        </w:rPr>
        <w:t>Jeśli strona prosi o login i hasło do bankowości internetowej, sprawdź w pasku przeglądarki, czy jej adres internetowy zgadza się z adresem strony Twojego banku. Jeśli adres jest inny niż zwykle, nie loguj się na tej stronie - nie podawaj tam swoich danych oraz powiadom o tym swój bank.</w:t>
      </w:r>
    </w:p>
    <w:p w14:paraId="3E685061" w14:textId="77777777" w:rsidR="002446E5" w:rsidRPr="002446E5" w:rsidRDefault="002446E5" w:rsidP="002446E5">
      <w:pPr>
        <w:pStyle w:val="Akapitzlist"/>
        <w:numPr>
          <w:ilvl w:val="0"/>
          <w:numId w:val="18"/>
        </w:numPr>
        <w:jc w:val="both"/>
        <w:rPr>
          <w:sz w:val="22"/>
        </w:rPr>
      </w:pPr>
      <w:r w:rsidRPr="002446E5">
        <w:rPr>
          <w:sz w:val="22"/>
        </w:rPr>
        <w:t xml:space="preserve">Zawsze czytaj uważnie treść każdego </w:t>
      </w:r>
      <w:proofErr w:type="spellStart"/>
      <w:r w:rsidRPr="002446E5">
        <w:rPr>
          <w:sz w:val="22"/>
        </w:rPr>
        <w:t>SMSa</w:t>
      </w:r>
      <w:proofErr w:type="spellEnd"/>
      <w:r w:rsidRPr="002446E5">
        <w:rPr>
          <w:sz w:val="22"/>
        </w:rPr>
        <w:t xml:space="preserve"> z kodem autoryzacyjnym od swojego banku. Jeśli twój bank to umożliwia zamień </w:t>
      </w:r>
      <w:proofErr w:type="spellStart"/>
      <w:r w:rsidRPr="002446E5">
        <w:rPr>
          <w:sz w:val="22"/>
        </w:rPr>
        <w:t>SMSy</w:t>
      </w:r>
      <w:proofErr w:type="spellEnd"/>
      <w:r w:rsidRPr="002446E5">
        <w:rPr>
          <w:sz w:val="22"/>
        </w:rPr>
        <w:t xml:space="preserve"> na autoryzację za pośrednictwem aplikacji mobilnej.</w:t>
      </w:r>
    </w:p>
    <w:p w14:paraId="42E0795F" w14:textId="77777777" w:rsidR="002446E5" w:rsidRPr="002446E5" w:rsidRDefault="002446E5" w:rsidP="002446E5">
      <w:pPr>
        <w:jc w:val="both"/>
        <w:rPr>
          <w:sz w:val="22"/>
        </w:rPr>
      </w:pPr>
    </w:p>
    <w:p w14:paraId="389D0D13" w14:textId="77777777" w:rsidR="002446E5" w:rsidRPr="002446E5" w:rsidRDefault="002446E5" w:rsidP="002446E5">
      <w:pPr>
        <w:jc w:val="both"/>
        <w:rPr>
          <w:sz w:val="22"/>
        </w:rPr>
      </w:pPr>
      <w:r w:rsidRPr="002446E5">
        <w:rPr>
          <w:sz w:val="22"/>
        </w:rPr>
        <w:t xml:space="preserve">Jeśli podejrzewasz, że jesteś ofiarą internetowego oszustwa, zgłoś to jak najszybciej do swojego banku, a następnie zespołowi reagowania na incydenty CERT.PL (pod adresem </w:t>
      </w:r>
      <w:hyperlink r:id="rId15" w:history="1">
        <w:r w:rsidRPr="002446E5">
          <w:rPr>
            <w:rStyle w:val="Hipercze"/>
            <w:rFonts w:eastAsia="Calibri"/>
            <w:sz w:val="22"/>
          </w:rPr>
          <w:t>https://incydent.cert.pl/</w:t>
        </w:r>
      </w:hyperlink>
      <w:r w:rsidRPr="002446E5">
        <w:rPr>
          <w:sz w:val="22"/>
        </w:rPr>
        <w:t>) oraz najbliższej jednostce Policji. Wskazane powyżej instytucje przekażą Ci informacje na temat kolejnych działań. Masz też prawo złożyć reklamację do swojego banku.</w:t>
      </w:r>
    </w:p>
    <w:p w14:paraId="7C0B6A64" w14:textId="77777777" w:rsidR="002446E5" w:rsidRPr="002446E5" w:rsidRDefault="002446E5" w:rsidP="002446E5">
      <w:pPr>
        <w:jc w:val="both"/>
        <w:rPr>
          <w:sz w:val="22"/>
        </w:rPr>
      </w:pPr>
    </w:p>
    <w:p w14:paraId="5CFD6C06" w14:textId="77777777" w:rsidR="002446E5" w:rsidRPr="002446E5" w:rsidRDefault="002446E5" w:rsidP="002446E5">
      <w:pPr>
        <w:jc w:val="both"/>
        <w:rPr>
          <w:i/>
          <w:sz w:val="22"/>
        </w:rPr>
      </w:pPr>
      <w:r w:rsidRPr="002446E5">
        <w:rPr>
          <w:i/>
          <w:sz w:val="22"/>
        </w:rPr>
        <w:t>Prokuratura Krajowa</w:t>
      </w:r>
    </w:p>
    <w:p w14:paraId="0125F907" w14:textId="77777777" w:rsidR="002446E5" w:rsidRPr="002446E5" w:rsidRDefault="002446E5" w:rsidP="002446E5">
      <w:pPr>
        <w:jc w:val="both"/>
        <w:rPr>
          <w:i/>
          <w:sz w:val="22"/>
        </w:rPr>
      </w:pPr>
      <w:r w:rsidRPr="002446E5">
        <w:rPr>
          <w:i/>
          <w:sz w:val="22"/>
        </w:rPr>
        <w:t>Komenda Główna Policji</w:t>
      </w:r>
    </w:p>
    <w:p w14:paraId="28CF22AA" w14:textId="77777777" w:rsidR="002446E5" w:rsidRPr="002446E5" w:rsidRDefault="002446E5" w:rsidP="002446E5">
      <w:pPr>
        <w:rPr>
          <w:i/>
          <w:sz w:val="22"/>
        </w:rPr>
      </w:pPr>
      <w:r w:rsidRPr="002446E5">
        <w:rPr>
          <w:i/>
          <w:sz w:val="22"/>
        </w:rPr>
        <w:t>Urząd Ochrony Konkurencji i Konsumentów</w:t>
      </w:r>
    </w:p>
    <w:p w14:paraId="06D4C931" w14:textId="38EA91AD" w:rsidR="002446E5" w:rsidRPr="002446E5" w:rsidRDefault="002446E5" w:rsidP="002446E5">
      <w:pPr>
        <w:rPr>
          <w:sz w:val="22"/>
        </w:rPr>
      </w:pPr>
      <w:r w:rsidRPr="002446E5">
        <w:rPr>
          <w:i/>
          <w:sz w:val="22"/>
        </w:rPr>
        <w:t>Europejskie Centrum Konsumenckie</w:t>
      </w:r>
      <w:r>
        <w:rPr>
          <w:i/>
          <w:sz w:val="22"/>
        </w:rPr>
        <w:br/>
      </w:r>
      <w:r w:rsidRPr="002446E5">
        <w:rPr>
          <w:i/>
          <w:sz w:val="22"/>
        </w:rPr>
        <w:t xml:space="preserve">FinCERT.pl – Bankowe Centrum </w:t>
      </w:r>
      <w:proofErr w:type="spellStart"/>
      <w:r w:rsidRPr="002446E5">
        <w:rPr>
          <w:i/>
          <w:sz w:val="22"/>
        </w:rPr>
        <w:t>Cyberbezpieczeństwa</w:t>
      </w:r>
      <w:proofErr w:type="spellEnd"/>
      <w:r w:rsidRPr="002446E5">
        <w:rPr>
          <w:i/>
          <w:sz w:val="22"/>
        </w:rPr>
        <w:t xml:space="preserve"> ZBP</w:t>
      </w:r>
    </w:p>
    <w:sectPr w:rsidR="002446E5" w:rsidRPr="002446E5" w:rsidSect="008D527A">
      <w:headerReference w:type="default" r:id="rId16"/>
      <w:footerReference w:type="default" r:id="rId17"/>
      <w:pgSz w:w="11906" w:h="16838"/>
      <w:pgMar w:top="2127" w:right="1417" w:bottom="2127" w:left="1417" w:header="708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4F5F1" w14:textId="77777777" w:rsidR="004857D8" w:rsidRDefault="004857D8">
      <w:r>
        <w:separator/>
      </w:r>
    </w:p>
  </w:endnote>
  <w:endnote w:type="continuationSeparator" w:id="0">
    <w:p w14:paraId="64FC35D5" w14:textId="77777777" w:rsidR="004857D8" w:rsidRDefault="00485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00002FF" w:usb1="4000A47B" w:usb2="00000001" w:usb3="00000000" w:csb0="0000019F" w:csb1="00000000"/>
  </w:font>
  <w:font w:name="Segoe UI Black">
    <w:altName w:val="Segoe UI Semibold"/>
    <w:panose1 w:val="020B0A02040204020203"/>
    <w:charset w:val="EE"/>
    <w:family w:val="swiss"/>
    <w:pitch w:val="variable"/>
    <w:sig w:usb0="E1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A99A9" w14:textId="77777777" w:rsidR="0059016B" w:rsidRPr="00924ABC" w:rsidRDefault="00ED5D49" w:rsidP="008D527A">
    <w:pPr>
      <w:pStyle w:val="Stopka"/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</w:pPr>
    <w:r>
      <w:rPr>
        <w:noProof/>
      </w:rPr>
      <w:pict w14:anchorId="496D74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98.65pt;margin-top:-13.35pt;width:54.75pt;height:54.75pt;z-index:-251657216;mso-position-horizontal-relative:text;mso-position-vertical-relative:text;mso-width-relative:page;mso-height-relative:page">
          <v:imagedata r:id="rId1" o:title="fotolia_64043943"/>
        </v:shape>
      </w:pict>
    </w:r>
    <w:r w:rsidR="008D527A" w:rsidRPr="004C1243">
      <w:rPr>
        <w:rFonts w:ascii="Segoe UI Semibold" w:hAnsi="Segoe UI Semibold" w:cs="Segoe UI Semibold"/>
        <w:noProof/>
        <w:color w:val="595959" w:themeColor="text1" w:themeTint="A6"/>
        <w:sz w:val="16"/>
        <w:szCs w:val="16"/>
        <w:lang w:val="pl-PL" w:eastAsia="pl-PL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07138259" wp14:editId="127C31AE">
              <wp:simplePos x="0" y="0"/>
              <wp:positionH relativeFrom="margin">
                <wp:posOffset>3710305</wp:posOffset>
              </wp:positionH>
              <wp:positionV relativeFrom="paragraph">
                <wp:posOffset>-88265</wp:posOffset>
              </wp:positionV>
              <wp:extent cx="1323975" cy="543560"/>
              <wp:effectExtent l="0" t="0" r="28575" b="2794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543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0D7593" w14:textId="77777777" w:rsidR="004C1243" w:rsidRPr="006A2065" w:rsidRDefault="004C1243" w:rsidP="004C1243">
                          <w:pPr>
                            <w:spacing w:before="100" w:beforeAutospacing="1"/>
                            <w:ind w:right="-113"/>
                            <w:jc w:val="right"/>
                            <w:rPr>
                              <w:rFonts w:ascii="Segoe UI Black" w:hAnsi="Segoe UI Black"/>
                              <w:color w:val="C77D4C"/>
                              <w:sz w:val="28"/>
                              <w:szCs w:val="28"/>
                            </w:rPr>
                          </w:pPr>
                          <w:r w:rsidRPr="006A2065">
                            <w:rPr>
                              <w:rFonts w:ascii="Segoe UI Black" w:hAnsi="Segoe UI Black"/>
                              <w:color w:val="C77D4C"/>
                              <w:sz w:val="28"/>
                              <w:szCs w:val="28"/>
                            </w:rPr>
                            <w:t>KOMUNIKAT</w:t>
                          </w:r>
                          <w:r w:rsidRPr="006A2065">
                            <w:rPr>
                              <w:rFonts w:ascii="Segoe UI Black" w:hAnsi="Segoe UI Black"/>
                              <w:color w:val="C77D4C"/>
                              <w:sz w:val="28"/>
                              <w:szCs w:val="28"/>
                            </w:rPr>
                            <w:br/>
                            <w:t>PRASOWY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13825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92.15pt;margin-top:-6.95pt;width:104.25pt;height:42.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" strokecolor="white [3212]">
              <v:textbox>
                <w:txbxContent>
                  <w:p w14:paraId="410D7593" w14:textId="77777777" w:rsidR="004C1243" w:rsidRPr="006A2065" w:rsidRDefault="004C1243" w:rsidP="004C1243">
                    <w:pPr>
                      <w:spacing w:before="100" w:beforeAutospacing="1"/>
                      <w:ind w:right="-113"/>
                      <w:jc w:val="right"/>
                      <w:rPr>
                        <w:rFonts w:ascii="Segoe UI Black" w:hAnsi="Segoe UI Black"/>
                        <w:color w:val="C77D4C"/>
                        <w:sz w:val="28"/>
                        <w:szCs w:val="28"/>
                      </w:rPr>
                    </w:pPr>
                    <w:r w:rsidRPr="006A2065">
                      <w:rPr>
                        <w:rFonts w:ascii="Segoe UI Black" w:hAnsi="Segoe UI Black"/>
                        <w:color w:val="C77D4C"/>
                        <w:sz w:val="28"/>
                        <w:szCs w:val="28"/>
                      </w:rPr>
                      <w:t>KOMUNIKAT</w:t>
                    </w:r>
                    <w:r w:rsidRPr="006A2065">
                      <w:rPr>
                        <w:rFonts w:ascii="Segoe UI Black" w:hAnsi="Segoe UI Black"/>
                        <w:color w:val="C77D4C"/>
                        <w:sz w:val="28"/>
                        <w:szCs w:val="28"/>
                      </w:rPr>
                      <w:br/>
                      <w:t>PRASOWY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D527A" w:rsidRPr="00A53423">
      <w:rPr>
        <w:rFonts w:ascii="Segoe UI Semibold" w:hAnsi="Segoe UI Semibold" w:cs="Segoe UI Semibold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18A8D2B" wp14:editId="7B5683DB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251E9B0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>2</w:t>
    </w:r>
    <w:r w:rsidR="008C53D0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>2</w:t>
    </w:r>
    <w:r w:rsidR="00C21071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> </w:t>
    </w:r>
    <w:r w:rsidR="00C21071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>088</w:t>
    </w:r>
  </w:p>
  <w:p w14:paraId="3FA5A802" w14:textId="77777777" w:rsidR="0059016B" w:rsidRPr="00A53423" w:rsidRDefault="00C21071" w:rsidP="008D527A">
    <w:pPr>
      <w:pStyle w:val="TEKSTKOMUNIKATU"/>
      <w:spacing w:after="120" w:line="240" w:lineRule="auto"/>
      <w:jc w:val="left"/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</w:pPr>
    <w:r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Biuro Prasowe  UOKiK  Pl. Powstańców Warszawy 1, 00-950 Warszawa </w:t>
    </w:r>
    <w:r w:rsidR="008C53D0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br/>
    </w:r>
    <w:r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E-mail: </w:t>
    </w:r>
    <w:hyperlink r:id="rId2" w:history="1">
      <w:r w:rsidR="008C53D0" w:rsidRPr="00A53423">
        <w:rPr>
          <w:rStyle w:val="Hipercze"/>
          <w:rFonts w:ascii="Segoe UI Semibold" w:hAnsi="Segoe UI Semibold" w:cs="Segoe UI Semibold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 </w:t>
    </w:r>
    <w:r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Twitter: </w:t>
    </w:r>
    <w:hyperlink r:id="rId3" w:history="1">
      <w:r w:rsidRPr="00A53423">
        <w:rPr>
          <w:rStyle w:val="Hipercze"/>
          <w:rFonts w:ascii="Segoe UI Semibold" w:hAnsi="Segoe UI Semibold" w:cs="Segoe UI Semibold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Pr="00A53423">
        <w:rPr>
          <w:rStyle w:val="u-linkcomplex-target"/>
          <w:rFonts w:ascii="Segoe UI Semibold" w:hAnsi="Segoe UI Semibold" w:cs="Segoe UI Semibold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51A307" w14:textId="77777777" w:rsidR="004857D8" w:rsidRDefault="004857D8">
      <w:r>
        <w:separator/>
      </w:r>
    </w:p>
  </w:footnote>
  <w:footnote w:type="continuationSeparator" w:id="0">
    <w:p w14:paraId="289A0E5B" w14:textId="77777777" w:rsidR="004857D8" w:rsidRDefault="004857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A1BC2" w14:textId="77777777" w:rsidR="0059016B" w:rsidRDefault="00C21071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anchor distT="0" distB="0" distL="114300" distR="114300" simplePos="0" relativeHeight="251656192" behindDoc="0" locked="0" layoutInCell="1" allowOverlap="1" wp14:anchorId="79473FCD" wp14:editId="3D679289">
          <wp:simplePos x="0" y="0"/>
          <wp:positionH relativeFrom="column">
            <wp:posOffset>-28575</wp:posOffset>
          </wp:positionH>
          <wp:positionV relativeFrom="paragraph">
            <wp:posOffset>-105410</wp:posOffset>
          </wp:positionV>
          <wp:extent cx="1485900" cy="534670"/>
          <wp:effectExtent l="0" t="0" r="0" b="0"/>
          <wp:wrapNone/>
          <wp:docPr id="19" name="Picture 4" descr="logo uokik PL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 descr="logo uokik PL-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3467DDDC" w14:textId="77777777" w:rsidR="0059016B" w:rsidRDefault="00ED5D49" w:rsidP="0041396E">
    <w:pPr>
      <w:pStyle w:val="Nagwek"/>
      <w:tabs>
        <w:tab w:val="clear" w:pos="9072"/>
      </w:tabs>
    </w:pPr>
  </w:p>
  <w:p w14:paraId="0FB7087B" w14:textId="77777777" w:rsidR="0059016B" w:rsidRDefault="00ED5D49" w:rsidP="0041396E">
    <w:pPr>
      <w:pStyle w:val="Nagwek"/>
      <w:tabs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B3882"/>
    <w:multiLevelType w:val="hybridMultilevel"/>
    <w:tmpl w:val="26DE5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7D1388"/>
    <w:multiLevelType w:val="hybridMultilevel"/>
    <w:tmpl w:val="38C8D3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D0815"/>
    <w:multiLevelType w:val="hybridMultilevel"/>
    <w:tmpl w:val="74CC5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361B7"/>
    <w:multiLevelType w:val="hybridMultilevel"/>
    <w:tmpl w:val="FF7A997E"/>
    <w:lvl w:ilvl="0" w:tplc="1D106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F64BD"/>
    <w:multiLevelType w:val="hybridMultilevel"/>
    <w:tmpl w:val="E9DAF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A7D43"/>
    <w:multiLevelType w:val="hybridMultilevel"/>
    <w:tmpl w:val="76F62B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C7B4A"/>
    <w:multiLevelType w:val="hybridMultilevel"/>
    <w:tmpl w:val="2160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E75AB8"/>
    <w:multiLevelType w:val="hybridMultilevel"/>
    <w:tmpl w:val="0FA69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E19CD"/>
    <w:multiLevelType w:val="hybridMultilevel"/>
    <w:tmpl w:val="070A8AA6"/>
    <w:lvl w:ilvl="0" w:tplc="79567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061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2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D88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426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203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6D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689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088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8C52E2D"/>
    <w:multiLevelType w:val="hybridMultilevel"/>
    <w:tmpl w:val="48647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12408"/>
    <w:multiLevelType w:val="hybridMultilevel"/>
    <w:tmpl w:val="3D14B79C"/>
    <w:lvl w:ilvl="0" w:tplc="7690D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165592"/>
    <w:multiLevelType w:val="hybridMultilevel"/>
    <w:tmpl w:val="176E1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6"/>
  </w:num>
  <w:num w:numId="5">
    <w:abstractNumId w:val="6"/>
  </w:num>
  <w:num w:numId="6">
    <w:abstractNumId w:val="11"/>
  </w:num>
  <w:num w:numId="7">
    <w:abstractNumId w:val="9"/>
  </w:num>
  <w:num w:numId="8">
    <w:abstractNumId w:val="12"/>
  </w:num>
  <w:num w:numId="9">
    <w:abstractNumId w:val="14"/>
  </w:num>
  <w:num w:numId="10">
    <w:abstractNumId w:val="17"/>
  </w:num>
  <w:num w:numId="11">
    <w:abstractNumId w:val="15"/>
  </w:num>
  <w:num w:numId="12">
    <w:abstractNumId w:val="0"/>
  </w:num>
  <w:num w:numId="13">
    <w:abstractNumId w:val="7"/>
  </w:num>
  <w:num w:numId="14">
    <w:abstractNumId w:val="13"/>
  </w:num>
  <w:num w:numId="15">
    <w:abstractNumId w:val="4"/>
  </w:num>
  <w:num w:numId="16">
    <w:abstractNumId w:val="2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02C7"/>
    <w:rsid w:val="00002C19"/>
    <w:rsid w:val="00004996"/>
    <w:rsid w:val="0000713A"/>
    <w:rsid w:val="00007CF5"/>
    <w:rsid w:val="00007E00"/>
    <w:rsid w:val="00011AF2"/>
    <w:rsid w:val="0001745E"/>
    <w:rsid w:val="00023634"/>
    <w:rsid w:val="00032307"/>
    <w:rsid w:val="00042F96"/>
    <w:rsid w:val="0004619E"/>
    <w:rsid w:val="00062AA1"/>
    <w:rsid w:val="000651E9"/>
    <w:rsid w:val="0007014C"/>
    <w:rsid w:val="00073AA7"/>
    <w:rsid w:val="00074A73"/>
    <w:rsid w:val="00076A58"/>
    <w:rsid w:val="000838EF"/>
    <w:rsid w:val="00092D5E"/>
    <w:rsid w:val="00096C58"/>
    <w:rsid w:val="000A74FA"/>
    <w:rsid w:val="000B149D"/>
    <w:rsid w:val="000B1AC5"/>
    <w:rsid w:val="000B3817"/>
    <w:rsid w:val="000B7247"/>
    <w:rsid w:val="000C3B2F"/>
    <w:rsid w:val="000E27B6"/>
    <w:rsid w:val="000E663C"/>
    <w:rsid w:val="000E6C7E"/>
    <w:rsid w:val="000F34E0"/>
    <w:rsid w:val="000F364B"/>
    <w:rsid w:val="00102E1F"/>
    <w:rsid w:val="0010559C"/>
    <w:rsid w:val="00107844"/>
    <w:rsid w:val="00120FBD"/>
    <w:rsid w:val="0012424D"/>
    <w:rsid w:val="0013159A"/>
    <w:rsid w:val="0013353F"/>
    <w:rsid w:val="00135455"/>
    <w:rsid w:val="00136534"/>
    <w:rsid w:val="00143310"/>
    <w:rsid w:val="00144E9C"/>
    <w:rsid w:val="00161094"/>
    <w:rsid w:val="0016315C"/>
    <w:rsid w:val="00163DF9"/>
    <w:rsid w:val="001666D6"/>
    <w:rsid w:val="0016691A"/>
    <w:rsid w:val="00166B5D"/>
    <w:rsid w:val="001675EF"/>
    <w:rsid w:val="0017028A"/>
    <w:rsid w:val="001723EE"/>
    <w:rsid w:val="0017328E"/>
    <w:rsid w:val="001869DE"/>
    <w:rsid w:val="00190D5A"/>
    <w:rsid w:val="00192846"/>
    <w:rsid w:val="00194813"/>
    <w:rsid w:val="001979B5"/>
    <w:rsid w:val="001A2A90"/>
    <w:rsid w:val="001A5F7C"/>
    <w:rsid w:val="001A6E5B"/>
    <w:rsid w:val="001A7451"/>
    <w:rsid w:val="001B646C"/>
    <w:rsid w:val="001C1FAD"/>
    <w:rsid w:val="001C4342"/>
    <w:rsid w:val="001D0692"/>
    <w:rsid w:val="001E188E"/>
    <w:rsid w:val="001E4F92"/>
    <w:rsid w:val="001E744A"/>
    <w:rsid w:val="001E78B2"/>
    <w:rsid w:val="001F3276"/>
    <w:rsid w:val="001F4A36"/>
    <w:rsid w:val="001F4A73"/>
    <w:rsid w:val="001F5C00"/>
    <w:rsid w:val="00204EF7"/>
    <w:rsid w:val="00205580"/>
    <w:rsid w:val="0020630E"/>
    <w:rsid w:val="00210076"/>
    <w:rsid w:val="002157BB"/>
    <w:rsid w:val="002262B5"/>
    <w:rsid w:val="00230513"/>
    <w:rsid w:val="0023138D"/>
    <w:rsid w:val="002326BD"/>
    <w:rsid w:val="00233D63"/>
    <w:rsid w:val="00234891"/>
    <w:rsid w:val="002361E2"/>
    <w:rsid w:val="00237E4F"/>
    <w:rsid w:val="0024118E"/>
    <w:rsid w:val="00241631"/>
    <w:rsid w:val="00241BAC"/>
    <w:rsid w:val="002446E5"/>
    <w:rsid w:val="00244EF2"/>
    <w:rsid w:val="00250CCB"/>
    <w:rsid w:val="0025308F"/>
    <w:rsid w:val="002565A6"/>
    <w:rsid w:val="00260382"/>
    <w:rsid w:val="00261525"/>
    <w:rsid w:val="00262A9F"/>
    <w:rsid w:val="00266C09"/>
    <w:rsid w:val="00266CB4"/>
    <w:rsid w:val="00267DD1"/>
    <w:rsid w:val="002801AA"/>
    <w:rsid w:val="00281BC3"/>
    <w:rsid w:val="0028382A"/>
    <w:rsid w:val="00283C02"/>
    <w:rsid w:val="00285773"/>
    <w:rsid w:val="002870C4"/>
    <w:rsid w:val="00295B34"/>
    <w:rsid w:val="002A2C44"/>
    <w:rsid w:val="002A5D69"/>
    <w:rsid w:val="002B1DBF"/>
    <w:rsid w:val="002C0D5D"/>
    <w:rsid w:val="002C692D"/>
    <w:rsid w:val="002C6ABE"/>
    <w:rsid w:val="002E2C93"/>
    <w:rsid w:val="002E388C"/>
    <w:rsid w:val="002F1BF3"/>
    <w:rsid w:val="002F4379"/>
    <w:rsid w:val="002F4D43"/>
    <w:rsid w:val="00300B1B"/>
    <w:rsid w:val="003056C6"/>
    <w:rsid w:val="00311B14"/>
    <w:rsid w:val="00314749"/>
    <w:rsid w:val="00324306"/>
    <w:rsid w:val="003278D6"/>
    <w:rsid w:val="003303F0"/>
    <w:rsid w:val="003358B5"/>
    <w:rsid w:val="0034059B"/>
    <w:rsid w:val="003460E9"/>
    <w:rsid w:val="0035019C"/>
    <w:rsid w:val="00352F5B"/>
    <w:rsid w:val="00360248"/>
    <w:rsid w:val="00366A46"/>
    <w:rsid w:val="003708D1"/>
    <w:rsid w:val="003723FA"/>
    <w:rsid w:val="00377A0D"/>
    <w:rsid w:val="0038032C"/>
    <w:rsid w:val="0038677D"/>
    <w:rsid w:val="003907A6"/>
    <w:rsid w:val="003914AA"/>
    <w:rsid w:val="00391941"/>
    <w:rsid w:val="00392F43"/>
    <w:rsid w:val="003958F1"/>
    <w:rsid w:val="00397C4C"/>
    <w:rsid w:val="003A1AA9"/>
    <w:rsid w:val="003A50F0"/>
    <w:rsid w:val="003B1A4C"/>
    <w:rsid w:val="003B23A9"/>
    <w:rsid w:val="003B6FD2"/>
    <w:rsid w:val="003C2896"/>
    <w:rsid w:val="003C3A90"/>
    <w:rsid w:val="003D0240"/>
    <w:rsid w:val="003D12AD"/>
    <w:rsid w:val="003D3FF4"/>
    <w:rsid w:val="003D7161"/>
    <w:rsid w:val="003E3F9D"/>
    <w:rsid w:val="003E69E5"/>
    <w:rsid w:val="004005B5"/>
    <w:rsid w:val="0040748E"/>
    <w:rsid w:val="00412206"/>
    <w:rsid w:val="00413634"/>
    <w:rsid w:val="00415C81"/>
    <w:rsid w:val="00417ACF"/>
    <w:rsid w:val="00427E08"/>
    <w:rsid w:val="004349BA"/>
    <w:rsid w:val="0043575C"/>
    <w:rsid w:val="004365C7"/>
    <w:rsid w:val="004367F1"/>
    <w:rsid w:val="00437935"/>
    <w:rsid w:val="004425B7"/>
    <w:rsid w:val="00444A85"/>
    <w:rsid w:val="004559D2"/>
    <w:rsid w:val="00462CFA"/>
    <w:rsid w:val="00467B62"/>
    <w:rsid w:val="00483524"/>
    <w:rsid w:val="004857D8"/>
    <w:rsid w:val="0048592E"/>
    <w:rsid w:val="00486DB1"/>
    <w:rsid w:val="00493E10"/>
    <w:rsid w:val="00496FB8"/>
    <w:rsid w:val="004972E8"/>
    <w:rsid w:val="004A4C64"/>
    <w:rsid w:val="004B0E60"/>
    <w:rsid w:val="004C0F9E"/>
    <w:rsid w:val="004C1243"/>
    <w:rsid w:val="004C37EB"/>
    <w:rsid w:val="004C4A52"/>
    <w:rsid w:val="004C5C26"/>
    <w:rsid w:val="004D26F5"/>
    <w:rsid w:val="004D4170"/>
    <w:rsid w:val="004D52C7"/>
    <w:rsid w:val="004E0711"/>
    <w:rsid w:val="004F293C"/>
    <w:rsid w:val="004F2CDB"/>
    <w:rsid w:val="004F49A5"/>
    <w:rsid w:val="004F7E99"/>
    <w:rsid w:val="005003F9"/>
    <w:rsid w:val="0050417B"/>
    <w:rsid w:val="00506912"/>
    <w:rsid w:val="005133CE"/>
    <w:rsid w:val="00514EE1"/>
    <w:rsid w:val="00521BA3"/>
    <w:rsid w:val="00523E0D"/>
    <w:rsid w:val="00525588"/>
    <w:rsid w:val="0052710E"/>
    <w:rsid w:val="00531855"/>
    <w:rsid w:val="005336AB"/>
    <w:rsid w:val="00534F46"/>
    <w:rsid w:val="00536E11"/>
    <w:rsid w:val="0053721A"/>
    <w:rsid w:val="0054409C"/>
    <w:rsid w:val="005442FC"/>
    <w:rsid w:val="0055267C"/>
    <w:rsid w:val="0055631D"/>
    <w:rsid w:val="00561C38"/>
    <w:rsid w:val="005653DE"/>
    <w:rsid w:val="0057418D"/>
    <w:rsid w:val="00580E15"/>
    <w:rsid w:val="00591AF6"/>
    <w:rsid w:val="00593935"/>
    <w:rsid w:val="00593DFA"/>
    <w:rsid w:val="00595614"/>
    <w:rsid w:val="005973FD"/>
    <w:rsid w:val="00597C68"/>
    <w:rsid w:val="005A382B"/>
    <w:rsid w:val="005A4047"/>
    <w:rsid w:val="005A7B67"/>
    <w:rsid w:val="005C0D39"/>
    <w:rsid w:val="005C6232"/>
    <w:rsid w:val="005D3025"/>
    <w:rsid w:val="005D6F7A"/>
    <w:rsid w:val="005D7D81"/>
    <w:rsid w:val="005E78EE"/>
    <w:rsid w:val="005F139F"/>
    <w:rsid w:val="005F1EBD"/>
    <w:rsid w:val="005F30FA"/>
    <w:rsid w:val="005F5568"/>
    <w:rsid w:val="005F5AE6"/>
    <w:rsid w:val="006063D0"/>
    <w:rsid w:val="00606EA8"/>
    <w:rsid w:val="00613C45"/>
    <w:rsid w:val="00621B8F"/>
    <w:rsid w:val="00621D65"/>
    <w:rsid w:val="00633D4E"/>
    <w:rsid w:val="0063526F"/>
    <w:rsid w:val="00637E86"/>
    <w:rsid w:val="006422DE"/>
    <w:rsid w:val="006439FA"/>
    <w:rsid w:val="00645685"/>
    <w:rsid w:val="00655A78"/>
    <w:rsid w:val="006571FD"/>
    <w:rsid w:val="0067485D"/>
    <w:rsid w:val="0068687E"/>
    <w:rsid w:val="00690DC6"/>
    <w:rsid w:val="00692A9C"/>
    <w:rsid w:val="00692C4B"/>
    <w:rsid w:val="00694A21"/>
    <w:rsid w:val="006959A1"/>
    <w:rsid w:val="00697165"/>
    <w:rsid w:val="006A131D"/>
    <w:rsid w:val="006A2065"/>
    <w:rsid w:val="006A3D88"/>
    <w:rsid w:val="006A4A7A"/>
    <w:rsid w:val="006A5625"/>
    <w:rsid w:val="006B07BC"/>
    <w:rsid w:val="006B0848"/>
    <w:rsid w:val="006B586D"/>
    <w:rsid w:val="006B733D"/>
    <w:rsid w:val="006C17E1"/>
    <w:rsid w:val="006C34AE"/>
    <w:rsid w:val="006C67AF"/>
    <w:rsid w:val="006D0987"/>
    <w:rsid w:val="006D3478"/>
    <w:rsid w:val="006D3DC5"/>
    <w:rsid w:val="006D5726"/>
    <w:rsid w:val="006E4E02"/>
    <w:rsid w:val="006F04AF"/>
    <w:rsid w:val="006F143B"/>
    <w:rsid w:val="006F23BD"/>
    <w:rsid w:val="006F3007"/>
    <w:rsid w:val="006F49BF"/>
    <w:rsid w:val="007009D1"/>
    <w:rsid w:val="00700FD4"/>
    <w:rsid w:val="007039EC"/>
    <w:rsid w:val="00705071"/>
    <w:rsid w:val="007156DE"/>
    <w:rsid w:val="0071572D"/>
    <w:rsid w:val="007157BA"/>
    <w:rsid w:val="007169F9"/>
    <w:rsid w:val="007174A6"/>
    <w:rsid w:val="00721DFE"/>
    <w:rsid w:val="007224B3"/>
    <w:rsid w:val="00731303"/>
    <w:rsid w:val="007330D1"/>
    <w:rsid w:val="00733755"/>
    <w:rsid w:val="00734F7B"/>
    <w:rsid w:val="007402E0"/>
    <w:rsid w:val="0074489D"/>
    <w:rsid w:val="00747B6B"/>
    <w:rsid w:val="007514AD"/>
    <w:rsid w:val="0075164F"/>
    <w:rsid w:val="0075524D"/>
    <w:rsid w:val="007560B0"/>
    <w:rsid w:val="00756D4D"/>
    <w:rsid w:val="007742DC"/>
    <w:rsid w:val="00775F0F"/>
    <w:rsid w:val="00776C4F"/>
    <w:rsid w:val="00782750"/>
    <w:rsid w:val="007838E4"/>
    <w:rsid w:val="007907DD"/>
    <w:rsid w:val="00794A85"/>
    <w:rsid w:val="00795F88"/>
    <w:rsid w:val="00797759"/>
    <w:rsid w:val="007A0812"/>
    <w:rsid w:val="007A19D8"/>
    <w:rsid w:val="007A73EF"/>
    <w:rsid w:val="007B029A"/>
    <w:rsid w:val="007B5396"/>
    <w:rsid w:val="007C7A45"/>
    <w:rsid w:val="007D61C7"/>
    <w:rsid w:val="007E36E4"/>
    <w:rsid w:val="007E3AE5"/>
    <w:rsid w:val="007F0ACE"/>
    <w:rsid w:val="007F5CA6"/>
    <w:rsid w:val="007F63BE"/>
    <w:rsid w:val="00804024"/>
    <w:rsid w:val="0081753E"/>
    <w:rsid w:val="008265F4"/>
    <w:rsid w:val="0083010A"/>
    <w:rsid w:val="008366E9"/>
    <w:rsid w:val="00842088"/>
    <w:rsid w:val="008457C5"/>
    <w:rsid w:val="0085010E"/>
    <w:rsid w:val="00850531"/>
    <w:rsid w:val="0085454F"/>
    <w:rsid w:val="00867855"/>
    <w:rsid w:val="00872F82"/>
    <w:rsid w:val="0087354F"/>
    <w:rsid w:val="008754D7"/>
    <w:rsid w:val="00875EED"/>
    <w:rsid w:val="0087627B"/>
    <w:rsid w:val="00884708"/>
    <w:rsid w:val="0088770D"/>
    <w:rsid w:val="00887EEF"/>
    <w:rsid w:val="00892193"/>
    <w:rsid w:val="00896985"/>
    <w:rsid w:val="008C1458"/>
    <w:rsid w:val="008C53D0"/>
    <w:rsid w:val="008D0566"/>
    <w:rsid w:val="008D267C"/>
    <w:rsid w:val="008D527A"/>
    <w:rsid w:val="008D56DA"/>
    <w:rsid w:val="008D5771"/>
    <w:rsid w:val="008D69FE"/>
    <w:rsid w:val="008E40A1"/>
    <w:rsid w:val="008E46B6"/>
    <w:rsid w:val="008E51D0"/>
    <w:rsid w:val="008E7923"/>
    <w:rsid w:val="008F472E"/>
    <w:rsid w:val="008F7E3E"/>
    <w:rsid w:val="00902556"/>
    <w:rsid w:val="0090338C"/>
    <w:rsid w:val="00904CE1"/>
    <w:rsid w:val="00904EEF"/>
    <w:rsid w:val="00905D04"/>
    <w:rsid w:val="0091048E"/>
    <w:rsid w:val="00912184"/>
    <w:rsid w:val="00916EF9"/>
    <w:rsid w:val="00920EBB"/>
    <w:rsid w:val="00924ABC"/>
    <w:rsid w:val="009349BF"/>
    <w:rsid w:val="009400C8"/>
    <w:rsid w:val="00940E8F"/>
    <w:rsid w:val="00944089"/>
    <w:rsid w:val="00946CD8"/>
    <w:rsid w:val="009518F9"/>
    <w:rsid w:val="0095309C"/>
    <w:rsid w:val="00953D92"/>
    <w:rsid w:val="00956E17"/>
    <w:rsid w:val="009648D7"/>
    <w:rsid w:val="009652F2"/>
    <w:rsid w:val="00966F62"/>
    <w:rsid w:val="00967E12"/>
    <w:rsid w:val="009719ED"/>
    <w:rsid w:val="009720B1"/>
    <w:rsid w:val="00974FDC"/>
    <w:rsid w:val="00984FAB"/>
    <w:rsid w:val="00986C37"/>
    <w:rsid w:val="00987368"/>
    <w:rsid w:val="00992746"/>
    <w:rsid w:val="00993813"/>
    <w:rsid w:val="00995CCD"/>
    <w:rsid w:val="00997528"/>
    <w:rsid w:val="0099796A"/>
    <w:rsid w:val="009A7F2D"/>
    <w:rsid w:val="009B6500"/>
    <w:rsid w:val="009C1346"/>
    <w:rsid w:val="009C68A3"/>
    <w:rsid w:val="009D05C8"/>
    <w:rsid w:val="009D6B41"/>
    <w:rsid w:val="009E3C0B"/>
    <w:rsid w:val="009E469E"/>
    <w:rsid w:val="009F2593"/>
    <w:rsid w:val="009F5776"/>
    <w:rsid w:val="00A016EA"/>
    <w:rsid w:val="00A0536F"/>
    <w:rsid w:val="00A102C3"/>
    <w:rsid w:val="00A10B17"/>
    <w:rsid w:val="00A13244"/>
    <w:rsid w:val="00A16862"/>
    <w:rsid w:val="00A172E9"/>
    <w:rsid w:val="00A239AA"/>
    <w:rsid w:val="00A23F26"/>
    <w:rsid w:val="00A24269"/>
    <w:rsid w:val="00A27DA4"/>
    <w:rsid w:val="00A439E8"/>
    <w:rsid w:val="00A45753"/>
    <w:rsid w:val="00A52725"/>
    <w:rsid w:val="00A53423"/>
    <w:rsid w:val="00A62659"/>
    <w:rsid w:val="00A64B93"/>
    <w:rsid w:val="00A65F20"/>
    <w:rsid w:val="00A70720"/>
    <w:rsid w:val="00A76293"/>
    <w:rsid w:val="00A771C0"/>
    <w:rsid w:val="00A77DA2"/>
    <w:rsid w:val="00A8228D"/>
    <w:rsid w:val="00A85D9D"/>
    <w:rsid w:val="00A92C4C"/>
    <w:rsid w:val="00AA2A3E"/>
    <w:rsid w:val="00AA3320"/>
    <w:rsid w:val="00AA39B7"/>
    <w:rsid w:val="00AA602D"/>
    <w:rsid w:val="00AB1BCF"/>
    <w:rsid w:val="00AB572D"/>
    <w:rsid w:val="00AD37B0"/>
    <w:rsid w:val="00AD622C"/>
    <w:rsid w:val="00AD6F48"/>
    <w:rsid w:val="00AE2923"/>
    <w:rsid w:val="00AE7F9D"/>
    <w:rsid w:val="00AF18B2"/>
    <w:rsid w:val="00AF312D"/>
    <w:rsid w:val="00AF350E"/>
    <w:rsid w:val="00B028F7"/>
    <w:rsid w:val="00B04CAC"/>
    <w:rsid w:val="00B22863"/>
    <w:rsid w:val="00B31F55"/>
    <w:rsid w:val="00B40DA6"/>
    <w:rsid w:val="00B411FB"/>
    <w:rsid w:val="00B41502"/>
    <w:rsid w:val="00B44BAD"/>
    <w:rsid w:val="00B51024"/>
    <w:rsid w:val="00B515A8"/>
    <w:rsid w:val="00B60CD8"/>
    <w:rsid w:val="00B60F9C"/>
    <w:rsid w:val="00B61918"/>
    <w:rsid w:val="00B634F1"/>
    <w:rsid w:val="00B6769E"/>
    <w:rsid w:val="00B73F22"/>
    <w:rsid w:val="00B76F9A"/>
    <w:rsid w:val="00B810B2"/>
    <w:rsid w:val="00B85F93"/>
    <w:rsid w:val="00B96739"/>
    <w:rsid w:val="00BA05A4"/>
    <w:rsid w:val="00BA26F7"/>
    <w:rsid w:val="00BA79F0"/>
    <w:rsid w:val="00BB5068"/>
    <w:rsid w:val="00BB7648"/>
    <w:rsid w:val="00BB7AE8"/>
    <w:rsid w:val="00BC7097"/>
    <w:rsid w:val="00BD0481"/>
    <w:rsid w:val="00BD4447"/>
    <w:rsid w:val="00BD495C"/>
    <w:rsid w:val="00BE2623"/>
    <w:rsid w:val="00BE3923"/>
    <w:rsid w:val="00BE4BF0"/>
    <w:rsid w:val="00BE58EC"/>
    <w:rsid w:val="00BE5EE5"/>
    <w:rsid w:val="00BE68EE"/>
    <w:rsid w:val="00BE7F63"/>
    <w:rsid w:val="00BF3DC0"/>
    <w:rsid w:val="00BF45FB"/>
    <w:rsid w:val="00C00823"/>
    <w:rsid w:val="00C11346"/>
    <w:rsid w:val="00C1186B"/>
    <w:rsid w:val="00C123B1"/>
    <w:rsid w:val="00C204BA"/>
    <w:rsid w:val="00C21071"/>
    <w:rsid w:val="00C214F6"/>
    <w:rsid w:val="00C21FDC"/>
    <w:rsid w:val="00C2398C"/>
    <w:rsid w:val="00C25569"/>
    <w:rsid w:val="00C27366"/>
    <w:rsid w:val="00C358D5"/>
    <w:rsid w:val="00C50DB5"/>
    <w:rsid w:val="00C569F2"/>
    <w:rsid w:val="00C60FFA"/>
    <w:rsid w:val="00C6316E"/>
    <w:rsid w:val="00C63AA8"/>
    <w:rsid w:val="00C73023"/>
    <w:rsid w:val="00C7783C"/>
    <w:rsid w:val="00C80778"/>
    <w:rsid w:val="00C82290"/>
    <w:rsid w:val="00C836C7"/>
    <w:rsid w:val="00C85ED7"/>
    <w:rsid w:val="00C96C06"/>
    <w:rsid w:val="00CA2233"/>
    <w:rsid w:val="00CA3FCA"/>
    <w:rsid w:val="00CA4A8D"/>
    <w:rsid w:val="00CA6B58"/>
    <w:rsid w:val="00CA6CE7"/>
    <w:rsid w:val="00CB1AE6"/>
    <w:rsid w:val="00CB3ED4"/>
    <w:rsid w:val="00CB3F86"/>
    <w:rsid w:val="00CC631C"/>
    <w:rsid w:val="00CD34F0"/>
    <w:rsid w:val="00CE0954"/>
    <w:rsid w:val="00CE2074"/>
    <w:rsid w:val="00CF11F7"/>
    <w:rsid w:val="00CF31FE"/>
    <w:rsid w:val="00CF7952"/>
    <w:rsid w:val="00D01044"/>
    <w:rsid w:val="00D01614"/>
    <w:rsid w:val="00D1323F"/>
    <w:rsid w:val="00D155F0"/>
    <w:rsid w:val="00D202BA"/>
    <w:rsid w:val="00D251AC"/>
    <w:rsid w:val="00D2727E"/>
    <w:rsid w:val="00D41A19"/>
    <w:rsid w:val="00D43766"/>
    <w:rsid w:val="00D47CCF"/>
    <w:rsid w:val="00D53022"/>
    <w:rsid w:val="00D5691C"/>
    <w:rsid w:val="00D57912"/>
    <w:rsid w:val="00D6457B"/>
    <w:rsid w:val="00D65FE9"/>
    <w:rsid w:val="00D66DEC"/>
    <w:rsid w:val="00D71A41"/>
    <w:rsid w:val="00D72A42"/>
    <w:rsid w:val="00D768A4"/>
    <w:rsid w:val="00D855B3"/>
    <w:rsid w:val="00D86311"/>
    <w:rsid w:val="00D914BD"/>
    <w:rsid w:val="00D92282"/>
    <w:rsid w:val="00D92F52"/>
    <w:rsid w:val="00D977D0"/>
    <w:rsid w:val="00DA1451"/>
    <w:rsid w:val="00DA753F"/>
    <w:rsid w:val="00DB0EB5"/>
    <w:rsid w:val="00DB5FB9"/>
    <w:rsid w:val="00DB6A7E"/>
    <w:rsid w:val="00DB70DC"/>
    <w:rsid w:val="00DC0C21"/>
    <w:rsid w:val="00DC4058"/>
    <w:rsid w:val="00DC4363"/>
    <w:rsid w:val="00DC5754"/>
    <w:rsid w:val="00DD34A3"/>
    <w:rsid w:val="00DD419A"/>
    <w:rsid w:val="00DD6056"/>
    <w:rsid w:val="00DD6FF6"/>
    <w:rsid w:val="00DD7F5B"/>
    <w:rsid w:val="00DE26B7"/>
    <w:rsid w:val="00DE6B5F"/>
    <w:rsid w:val="00DE7C6A"/>
    <w:rsid w:val="00DF1B5A"/>
    <w:rsid w:val="00DF2857"/>
    <w:rsid w:val="00DF782B"/>
    <w:rsid w:val="00E03AEF"/>
    <w:rsid w:val="00E102DE"/>
    <w:rsid w:val="00E1425E"/>
    <w:rsid w:val="00E27277"/>
    <w:rsid w:val="00E42093"/>
    <w:rsid w:val="00E47B9F"/>
    <w:rsid w:val="00E522AD"/>
    <w:rsid w:val="00E5721E"/>
    <w:rsid w:val="00E5733B"/>
    <w:rsid w:val="00E64103"/>
    <w:rsid w:val="00E65587"/>
    <w:rsid w:val="00E7091A"/>
    <w:rsid w:val="00E714B3"/>
    <w:rsid w:val="00E7668C"/>
    <w:rsid w:val="00E7669E"/>
    <w:rsid w:val="00E76CD1"/>
    <w:rsid w:val="00E771F8"/>
    <w:rsid w:val="00E86E04"/>
    <w:rsid w:val="00E9249B"/>
    <w:rsid w:val="00EA1522"/>
    <w:rsid w:val="00EB3588"/>
    <w:rsid w:val="00EC49BD"/>
    <w:rsid w:val="00ED5D49"/>
    <w:rsid w:val="00ED78A8"/>
    <w:rsid w:val="00EE4AD8"/>
    <w:rsid w:val="00EE533E"/>
    <w:rsid w:val="00EF253B"/>
    <w:rsid w:val="00F07215"/>
    <w:rsid w:val="00F139AC"/>
    <w:rsid w:val="00F15F97"/>
    <w:rsid w:val="00F17B3E"/>
    <w:rsid w:val="00F21EAC"/>
    <w:rsid w:val="00F3243D"/>
    <w:rsid w:val="00F33B83"/>
    <w:rsid w:val="00F46D0D"/>
    <w:rsid w:val="00F4710D"/>
    <w:rsid w:val="00F52677"/>
    <w:rsid w:val="00F543AA"/>
    <w:rsid w:val="00F63A1A"/>
    <w:rsid w:val="00F64C07"/>
    <w:rsid w:val="00F665D0"/>
    <w:rsid w:val="00F86A91"/>
    <w:rsid w:val="00F901E2"/>
    <w:rsid w:val="00F909AF"/>
    <w:rsid w:val="00F92B59"/>
    <w:rsid w:val="00F948BC"/>
    <w:rsid w:val="00F960CF"/>
    <w:rsid w:val="00FA10A3"/>
    <w:rsid w:val="00FA1226"/>
    <w:rsid w:val="00FB10A6"/>
    <w:rsid w:val="00FB371A"/>
    <w:rsid w:val="00FC29C5"/>
    <w:rsid w:val="00FC6434"/>
    <w:rsid w:val="00FD09D8"/>
    <w:rsid w:val="00FE16DF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755C77A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446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6E0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6E04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6E04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B38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customStyle="1" w:styleId="TekstALT">
    <w:name w:val="Tekst_ALT"/>
    <w:basedOn w:val="Normalny"/>
    <w:link w:val="TekstALTZnak"/>
    <w:qFormat/>
    <w:rsid w:val="00391941"/>
    <w:pPr>
      <w:spacing w:before="120" w:after="120" w:line="360" w:lineRule="auto"/>
      <w:ind w:left="709"/>
      <w:jc w:val="both"/>
    </w:pPr>
    <w:rPr>
      <w:sz w:val="20"/>
    </w:rPr>
  </w:style>
  <w:style w:type="character" w:customStyle="1" w:styleId="TekstALTZnak">
    <w:name w:val="Tekst_ALT Znak"/>
    <w:link w:val="TekstALT"/>
    <w:rsid w:val="00391941"/>
    <w:rPr>
      <w:rFonts w:ascii="Trebuchet MS" w:eastAsia="Times New Roman" w:hAnsi="Trebuchet MS" w:cs="Times New Roman"/>
      <w:sz w:val="20"/>
    </w:rPr>
  </w:style>
  <w:style w:type="paragraph" w:customStyle="1" w:styleId="Default">
    <w:name w:val="Default"/>
    <w:rsid w:val="003919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mcntmcntmsonormal1">
    <w:name w:val="mcntmcntmsonormal1"/>
    <w:basedOn w:val="Normalny"/>
    <w:rsid w:val="001B646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2F4379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0630E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paragraph" w:customStyle="1" w:styleId="mcntmsonormal">
    <w:name w:val="mcntmsonormal"/>
    <w:basedOn w:val="Normalny"/>
    <w:rsid w:val="00D914BD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37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371A"/>
    <w:rPr>
      <w:rFonts w:ascii="Trebuchet MS" w:eastAsia="Times New Roman" w:hAnsi="Trebuchet MS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371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446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1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81010">
          <w:blockQuote w:val="1"/>
          <w:marLeft w:val="96"/>
          <w:marRight w:val="96"/>
          <w:marTop w:val="269"/>
          <w:marBottom w:val="2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2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06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8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17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9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8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6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4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4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cydent.cert.pl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incydent.cert.pl/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cydent.cert.pl/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UOKiKgovPL" TargetMode="External"/><Relationship Id="rId2" Type="http://schemas.openxmlformats.org/officeDocument/2006/relationships/hyperlink" Target="mailto:biuroprasowe@uokik.gov.pl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64989-A8ED-4E5C-A7ED-DB252858F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508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Magdalena Trusinska</cp:lastModifiedBy>
  <cp:revision>3</cp:revision>
  <cp:lastPrinted>2019-05-16T07:52:00Z</cp:lastPrinted>
  <dcterms:created xsi:type="dcterms:W3CDTF">2019-05-16T08:04:00Z</dcterms:created>
  <dcterms:modified xsi:type="dcterms:W3CDTF">2019-05-16T08:06:00Z</dcterms:modified>
</cp:coreProperties>
</file>