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1D6D1" w14:textId="1BF85A59" w:rsidR="00717F9B" w:rsidRPr="005B12CD" w:rsidRDefault="001C27F8" w:rsidP="008330D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PONAD </w:t>
      </w:r>
      <w:r w:rsidR="00101CFF">
        <w:rPr>
          <w:sz w:val="32"/>
          <w:szCs w:val="32"/>
        </w:rPr>
        <w:t>8</w:t>
      </w:r>
      <w:r>
        <w:rPr>
          <w:sz w:val="32"/>
          <w:szCs w:val="32"/>
        </w:rPr>
        <w:t xml:space="preserve"> MLN ZŁ KARY DLA</w:t>
      </w:r>
      <w:r w:rsidR="0011586E">
        <w:rPr>
          <w:sz w:val="32"/>
          <w:szCs w:val="32"/>
        </w:rPr>
        <w:t xml:space="preserve"> TELESTRADY</w:t>
      </w:r>
      <w:r w:rsidR="00857FFB">
        <w:rPr>
          <w:sz w:val="32"/>
          <w:szCs w:val="32"/>
        </w:rPr>
        <w:t xml:space="preserve"> </w:t>
      </w:r>
      <w:r>
        <w:rPr>
          <w:sz w:val="32"/>
          <w:szCs w:val="32"/>
        </w:rPr>
        <w:t>– DECYZJA PREZESA UOKiK</w:t>
      </w:r>
    </w:p>
    <w:p w14:paraId="5417E9EA" w14:textId="7E8F6C08" w:rsidR="0098076E" w:rsidRPr="002B3CE6" w:rsidRDefault="002B3CE6" w:rsidP="002B3CE6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Ponad </w:t>
      </w:r>
      <w:r w:rsidR="00DF71BD">
        <w:rPr>
          <w:b/>
          <w:sz w:val="22"/>
        </w:rPr>
        <w:t xml:space="preserve">8 </w:t>
      </w:r>
      <w:r>
        <w:rPr>
          <w:b/>
          <w:sz w:val="22"/>
        </w:rPr>
        <w:t xml:space="preserve"> mln </w:t>
      </w:r>
      <w:r w:rsidR="00CB3B4B">
        <w:rPr>
          <w:b/>
          <w:sz w:val="22"/>
        </w:rPr>
        <w:t xml:space="preserve">zł </w:t>
      </w:r>
      <w:r>
        <w:rPr>
          <w:b/>
          <w:sz w:val="22"/>
        </w:rPr>
        <w:t>kary za w</w:t>
      </w:r>
      <w:r w:rsidR="0011586E" w:rsidRPr="002B3CE6">
        <w:rPr>
          <w:b/>
          <w:sz w:val="22"/>
        </w:rPr>
        <w:t xml:space="preserve">prowadzanie </w:t>
      </w:r>
      <w:r w:rsidR="00045DE2" w:rsidRPr="002B3CE6">
        <w:rPr>
          <w:b/>
          <w:sz w:val="22"/>
        </w:rPr>
        <w:t xml:space="preserve">konsumentów </w:t>
      </w:r>
      <w:r w:rsidR="0011586E" w:rsidRPr="002B3CE6">
        <w:rPr>
          <w:b/>
          <w:sz w:val="22"/>
        </w:rPr>
        <w:t xml:space="preserve">w błąd i nieuczciwe praktyki rynkowe – Prezes UOKiK </w:t>
      </w:r>
      <w:r w:rsidR="00CB3B4B">
        <w:rPr>
          <w:b/>
          <w:sz w:val="22"/>
        </w:rPr>
        <w:t xml:space="preserve">Tomasz Chróstny </w:t>
      </w:r>
      <w:r w:rsidR="0011586E" w:rsidRPr="002B3CE6">
        <w:rPr>
          <w:b/>
          <w:sz w:val="22"/>
        </w:rPr>
        <w:t xml:space="preserve">wydał decyzję w sprawie </w:t>
      </w:r>
      <w:proofErr w:type="spellStart"/>
      <w:r w:rsidR="0011586E" w:rsidRPr="002B3CE6">
        <w:rPr>
          <w:b/>
          <w:sz w:val="22"/>
        </w:rPr>
        <w:t>Telestrady</w:t>
      </w:r>
      <w:proofErr w:type="spellEnd"/>
      <w:r w:rsidR="0011586E" w:rsidRPr="00CB3B4B">
        <w:rPr>
          <w:b/>
          <w:sz w:val="22"/>
        </w:rPr>
        <w:t>.</w:t>
      </w:r>
    </w:p>
    <w:p w14:paraId="13ED4369" w14:textId="6DE324A5" w:rsidR="0098076E" w:rsidRDefault="0098076E" w:rsidP="0098076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 w:rsidRPr="0098076E">
        <w:rPr>
          <w:b/>
          <w:sz w:val="22"/>
        </w:rPr>
        <w:t xml:space="preserve">Przedstawiciele </w:t>
      </w:r>
      <w:r w:rsidR="00CB3B4B">
        <w:rPr>
          <w:b/>
          <w:sz w:val="22"/>
        </w:rPr>
        <w:t>spółki</w:t>
      </w:r>
      <w:r w:rsidRPr="0098076E">
        <w:rPr>
          <w:b/>
          <w:sz w:val="22"/>
        </w:rPr>
        <w:t xml:space="preserve"> </w:t>
      </w:r>
      <w:r w:rsidR="002B3CE6">
        <w:rPr>
          <w:b/>
          <w:sz w:val="22"/>
        </w:rPr>
        <w:t xml:space="preserve">pozyskiwali </w:t>
      </w:r>
      <w:r>
        <w:rPr>
          <w:b/>
          <w:sz w:val="22"/>
        </w:rPr>
        <w:t>klientów</w:t>
      </w:r>
      <w:r w:rsidR="002B3CE6">
        <w:rPr>
          <w:b/>
          <w:sz w:val="22"/>
        </w:rPr>
        <w:t>,</w:t>
      </w:r>
      <w:r w:rsidRPr="0098076E">
        <w:rPr>
          <w:b/>
          <w:sz w:val="22"/>
        </w:rPr>
        <w:t xml:space="preserve"> </w:t>
      </w:r>
      <w:r w:rsidR="002B3CE6">
        <w:rPr>
          <w:b/>
          <w:sz w:val="22"/>
        </w:rPr>
        <w:t>podszywając się pod</w:t>
      </w:r>
      <w:r w:rsidRPr="0098076E">
        <w:rPr>
          <w:b/>
          <w:sz w:val="22"/>
        </w:rPr>
        <w:t xml:space="preserve"> ich dotychczasowego operatora.</w:t>
      </w:r>
    </w:p>
    <w:p w14:paraId="44726CA2" w14:textId="3E01BA4A" w:rsidR="0098076E" w:rsidRPr="0098076E" w:rsidRDefault="001350E8" w:rsidP="0098076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F</w:t>
      </w:r>
      <w:r w:rsidR="0098076E">
        <w:rPr>
          <w:b/>
          <w:sz w:val="22"/>
        </w:rPr>
        <w:t>irma n</w:t>
      </w:r>
      <w:r w:rsidR="0098076E" w:rsidRPr="0098076E">
        <w:rPr>
          <w:b/>
          <w:sz w:val="22"/>
        </w:rPr>
        <w:t>ie</w:t>
      </w:r>
      <w:r w:rsidR="002B3CE6">
        <w:rPr>
          <w:b/>
          <w:sz w:val="22"/>
        </w:rPr>
        <w:t xml:space="preserve"> </w:t>
      </w:r>
      <w:r w:rsidR="0098076E" w:rsidRPr="0098076E">
        <w:rPr>
          <w:b/>
          <w:sz w:val="22"/>
        </w:rPr>
        <w:t>wydawa</w:t>
      </w:r>
      <w:r w:rsidR="0098076E">
        <w:rPr>
          <w:b/>
          <w:sz w:val="22"/>
        </w:rPr>
        <w:t>ła</w:t>
      </w:r>
      <w:r w:rsidR="0098076E" w:rsidRPr="0098076E">
        <w:rPr>
          <w:b/>
          <w:sz w:val="22"/>
        </w:rPr>
        <w:t xml:space="preserve"> konsumentom </w:t>
      </w:r>
      <w:r w:rsidR="002B3CE6">
        <w:rPr>
          <w:b/>
          <w:sz w:val="22"/>
        </w:rPr>
        <w:t xml:space="preserve">podpisanych z nimi </w:t>
      </w:r>
      <w:r w:rsidR="0098076E" w:rsidRPr="0098076E">
        <w:rPr>
          <w:b/>
          <w:sz w:val="22"/>
        </w:rPr>
        <w:t>dokumentów: umów i załączników do nich.</w:t>
      </w:r>
    </w:p>
    <w:p w14:paraId="53F96273" w14:textId="77777777" w:rsidR="0098076E" w:rsidRPr="0098076E" w:rsidRDefault="0098076E" w:rsidP="0098076E">
      <w:pPr>
        <w:pStyle w:val="Akapitzlist"/>
        <w:rPr>
          <w:b/>
          <w:sz w:val="22"/>
        </w:rPr>
      </w:pPr>
    </w:p>
    <w:p w14:paraId="6A2C15F9" w14:textId="0757A870" w:rsidR="00E82B49" w:rsidRDefault="0011586E" w:rsidP="00E82B49">
      <w:pPr>
        <w:spacing w:after="240" w:line="360" w:lineRule="auto"/>
        <w:jc w:val="both"/>
        <w:rPr>
          <w:sz w:val="22"/>
        </w:rPr>
      </w:pPr>
      <w:r w:rsidRPr="001C27F8">
        <w:rPr>
          <w:b/>
          <w:sz w:val="22"/>
        </w:rPr>
        <w:t xml:space="preserve">[Warszawa, </w:t>
      </w:r>
      <w:r w:rsidR="009F6BE9">
        <w:rPr>
          <w:b/>
          <w:sz w:val="22"/>
        </w:rPr>
        <w:t>17</w:t>
      </w:r>
      <w:r w:rsidR="00CB3B4B">
        <w:rPr>
          <w:b/>
          <w:sz w:val="22"/>
        </w:rPr>
        <w:t xml:space="preserve"> grudnia </w:t>
      </w:r>
      <w:r w:rsidR="001C4621" w:rsidRPr="001C27F8">
        <w:rPr>
          <w:b/>
          <w:sz w:val="22"/>
        </w:rPr>
        <w:t>2020]</w:t>
      </w:r>
      <w:r w:rsidR="001C4621" w:rsidRPr="00654C25">
        <w:rPr>
          <w:sz w:val="22"/>
        </w:rPr>
        <w:t xml:space="preserve"> </w:t>
      </w:r>
      <w:r w:rsidR="0098076E" w:rsidRPr="0098076E">
        <w:rPr>
          <w:sz w:val="22"/>
        </w:rPr>
        <w:t xml:space="preserve">Prezes Urzędu Ochrony Konkurencji i Konsumentów </w:t>
      </w:r>
      <w:r w:rsidR="0098076E" w:rsidRPr="002B3CE6">
        <w:rPr>
          <w:b/>
          <w:sz w:val="22"/>
        </w:rPr>
        <w:t>wydał decyzję wobec spółki</w:t>
      </w:r>
      <w:r w:rsidR="0042405C">
        <w:rPr>
          <w:b/>
          <w:sz w:val="22"/>
        </w:rPr>
        <w:t xml:space="preserve"> oferującej usługi komunikacyjne </w:t>
      </w:r>
      <w:r w:rsidR="00DF71BD">
        <w:rPr>
          <w:b/>
          <w:sz w:val="22"/>
        </w:rPr>
        <w:t>–</w:t>
      </w:r>
      <w:r w:rsidR="0098076E" w:rsidRPr="002B3CE6">
        <w:rPr>
          <w:b/>
          <w:sz w:val="22"/>
        </w:rPr>
        <w:t xml:space="preserve"> </w:t>
      </w:r>
      <w:proofErr w:type="spellStart"/>
      <w:r w:rsidR="0098076E" w:rsidRPr="002B3CE6">
        <w:rPr>
          <w:b/>
          <w:sz w:val="22"/>
        </w:rPr>
        <w:t>Telestrada</w:t>
      </w:r>
      <w:proofErr w:type="spellEnd"/>
      <w:r w:rsidR="00DF71BD">
        <w:rPr>
          <w:b/>
          <w:sz w:val="22"/>
        </w:rPr>
        <w:t xml:space="preserve"> S.A. </w:t>
      </w:r>
      <w:r w:rsidR="0098076E" w:rsidRPr="002B3CE6">
        <w:rPr>
          <w:b/>
          <w:sz w:val="22"/>
        </w:rPr>
        <w:t>z Warszawy</w:t>
      </w:r>
      <w:r w:rsidR="00E82B49">
        <w:rPr>
          <w:b/>
          <w:sz w:val="22"/>
        </w:rPr>
        <w:t xml:space="preserve">. </w:t>
      </w:r>
    </w:p>
    <w:p w14:paraId="4F9AE0FD" w14:textId="68142F0F" w:rsidR="001350E8" w:rsidRPr="00045DE2" w:rsidRDefault="001350E8" w:rsidP="001350E8">
      <w:pPr>
        <w:spacing w:after="240" w:line="360" w:lineRule="auto"/>
        <w:jc w:val="both"/>
        <w:rPr>
          <w:sz w:val="22"/>
        </w:rPr>
      </w:pPr>
      <w:r w:rsidRPr="00D22F69">
        <w:rPr>
          <w:i/>
          <w:sz w:val="22"/>
        </w:rPr>
        <w:t xml:space="preserve">- </w:t>
      </w:r>
      <w:r w:rsidR="0042405C" w:rsidRPr="00D22F69">
        <w:rPr>
          <w:i/>
          <w:sz w:val="22"/>
        </w:rPr>
        <w:t xml:space="preserve">Działalności </w:t>
      </w:r>
      <w:proofErr w:type="spellStart"/>
      <w:r w:rsidR="00E82B49" w:rsidRPr="00D22F69">
        <w:rPr>
          <w:i/>
          <w:sz w:val="22"/>
        </w:rPr>
        <w:t>Telestrady</w:t>
      </w:r>
      <w:proofErr w:type="spellEnd"/>
      <w:r w:rsidR="0042405C" w:rsidRPr="00D22F69">
        <w:rPr>
          <w:i/>
          <w:sz w:val="22"/>
        </w:rPr>
        <w:t xml:space="preserve"> </w:t>
      </w:r>
      <w:r w:rsidR="00045DE2">
        <w:rPr>
          <w:i/>
          <w:sz w:val="22"/>
        </w:rPr>
        <w:t>przyglądaliśmy się od końca</w:t>
      </w:r>
      <w:r w:rsidRPr="00D22F69">
        <w:rPr>
          <w:i/>
          <w:sz w:val="22"/>
        </w:rPr>
        <w:t xml:space="preserve"> </w:t>
      </w:r>
      <w:r w:rsidR="001C27F8">
        <w:rPr>
          <w:i/>
          <w:sz w:val="22"/>
        </w:rPr>
        <w:t>2019 roku</w:t>
      </w:r>
      <w:r w:rsidR="00E82B49" w:rsidRPr="00D22F69">
        <w:rPr>
          <w:i/>
          <w:sz w:val="22"/>
        </w:rPr>
        <w:t>, gdy zaczęły do nas napływać liczne skargi na jej praktyki</w:t>
      </w:r>
      <w:r w:rsidRPr="00D22F69">
        <w:rPr>
          <w:i/>
          <w:sz w:val="22"/>
        </w:rPr>
        <w:t xml:space="preserve">. </w:t>
      </w:r>
      <w:hyperlink r:id="rId8" w:history="1">
        <w:r w:rsidRPr="001F3A4E">
          <w:rPr>
            <w:rStyle w:val="Hipercze"/>
            <w:i/>
            <w:sz w:val="22"/>
          </w:rPr>
          <w:t xml:space="preserve">Wszczęliśmy wobec </w:t>
        </w:r>
        <w:r w:rsidR="00E82B49" w:rsidRPr="001F3A4E">
          <w:rPr>
            <w:rStyle w:val="Hipercze"/>
            <w:i/>
            <w:sz w:val="22"/>
          </w:rPr>
          <w:t>spółki</w:t>
        </w:r>
        <w:r w:rsidRPr="001F3A4E">
          <w:rPr>
            <w:rStyle w:val="Hipercze"/>
            <w:i/>
            <w:sz w:val="22"/>
          </w:rPr>
          <w:t xml:space="preserve"> postępowanie</w:t>
        </w:r>
      </w:hyperlink>
      <w:r w:rsidRPr="00D22F69">
        <w:rPr>
          <w:i/>
          <w:sz w:val="22"/>
        </w:rPr>
        <w:t xml:space="preserve">, które potwierdziło </w:t>
      </w:r>
      <w:r w:rsidR="00E82B49" w:rsidRPr="00D22F69">
        <w:rPr>
          <w:i/>
          <w:sz w:val="22"/>
        </w:rPr>
        <w:t>sygnały konsumentów</w:t>
      </w:r>
      <w:r w:rsidR="00BE66A4">
        <w:rPr>
          <w:i/>
          <w:sz w:val="22"/>
        </w:rPr>
        <w:t xml:space="preserve">. Absolutnie niedopuszczalne jest podszywanie się pod innych przedsiębiorców i wykorzystywanie tego do wprowadzania konsumentów w błąd. W tym przypadku dużą grupę poszkodowanych stanowili seniorzy, </w:t>
      </w:r>
      <w:r w:rsidR="002B00CA">
        <w:rPr>
          <w:i/>
          <w:sz w:val="22"/>
        </w:rPr>
        <w:t xml:space="preserve">zatem zachowanie przedsiębiorcy należy </w:t>
      </w:r>
      <w:r w:rsidR="00BE66A4">
        <w:rPr>
          <w:i/>
          <w:sz w:val="22"/>
        </w:rPr>
        <w:t>potępić z jeszcze większą stanowczością</w:t>
      </w:r>
      <w:r w:rsidR="00D22F69">
        <w:rPr>
          <w:i/>
          <w:sz w:val="22"/>
        </w:rPr>
        <w:t xml:space="preserve"> </w:t>
      </w:r>
      <w:r w:rsidR="00D22F69" w:rsidRPr="00045DE2">
        <w:rPr>
          <w:sz w:val="22"/>
        </w:rPr>
        <w:t>– informuje Prezes UOKiK Tomasz Chróstny.</w:t>
      </w:r>
      <w:r w:rsidRPr="00045DE2">
        <w:rPr>
          <w:sz w:val="22"/>
        </w:rPr>
        <w:t xml:space="preserve"> </w:t>
      </w:r>
    </w:p>
    <w:p w14:paraId="259D2A68" w14:textId="172E6521" w:rsidR="002C1A97" w:rsidRDefault="00153FC2" w:rsidP="00657E9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Przedstawiciele </w:t>
      </w:r>
      <w:proofErr w:type="spellStart"/>
      <w:r>
        <w:rPr>
          <w:sz w:val="22"/>
        </w:rPr>
        <w:t>Telestrady</w:t>
      </w:r>
      <w:proofErr w:type="spellEnd"/>
      <w:r>
        <w:rPr>
          <w:sz w:val="22"/>
        </w:rPr>
        <w:t>,</w:t>
      </w:r>
      <w:r w:rsidR="00DF71BD">
        <w:rPr>
          <w:sz w:val="22"/>
        </w:rPr>
        <w:t xml:space="preserve"> po telefonicznym k</w:t>
      </w:r>
      <w:r>
        <w:rPr>
          <w:sz w:val="22"/>
        </w:rPr>
        <w:t xml:space="preserve">ontakcie pracownika </w:t>
      </w:r>
      <w:r w:rsidR="002B45A7">
        <w:rPr>
          <w:sz w:val="22"/>
        </w:rPr>
        <w:t>s</w:t>
      </w:r>
      <w:r>
        <w:rPr>
          <w:sz w:val="22"/>
        </w:rPr>
        <w:t>półki z potencjalnym klientem,</w:t>
      </w:r>
      <w:r w:rsidR="002C1A97">
        <w:rPr>
          <w:sz w:val="22"/>
        </w:rPr>
        <w:t xml:space="preserve"> </w:t>
      </w:r>
      <w:r w:rsidR="001F3A4E">
        <w:rPr>
          <w:sz w:val="22"/>
        </w:rPr>
        <w:t xml:space="preserve">zjawiali </w:t>
      </w:r>
      <w:r>
        <w:rPr>
          <w:sz w:val="22"/>
        </w:rPr>
        <w:t>się w jego domu, aby podpisać umowę</w:t>
      </w:r>
      <w:r w:rsidR="002C1A97">
        <w:rPr>
          <w:sz w:val="22"/>
        </w:rPr>
        <w:t xml:space="preserve">. Na celownik </w:t>
      </w:r>
      <w:r w:rsidR="001F3A4E">
        <w:rPr>
          <w:sz w:val="22"/>
        </w:rPr>
        <w:t xml:space="preserve">wzięli </w:t>
      </w:r>
      <w:r w:rsidR="002C1A97">
        <w:rPr>
          <w:sz w:val="22"/>
        </w:rPr>
        <w:t xml:space="preserve">głównie osoby starsze, powyżej 65 roku życia. W jednej ze skarg konsumenta z Ostródy czytamy (pisownia oryginalna): </w:t>
      </w:r>
      <w:r w:rsidR="002C1A97" w:rsidRPr="002C1A97">
        <w:rPr>
          <w:sz w:val="22"/>
        </w:rPr>
        <w:t xml:space="preserve">„Zjawił się mężczyzna do mojego domu o przedłużenie umowy na telefon stacjonarny z Orange. Ja pytałem jego czy on jest z Orange. Powiedział, że musieli zmienić z Orange na </w:t>
      </w:r>
      <w:proofErr w:type="spellStart"/>
      <w:r w:rsidR="002C1A97" w:rsidRPr="002C1A97">
        <w:rPr>
          <w:sz w:val="22"/>
        </w:rPr>
        <w:t>Telestradę</w:t>
      </w:r>
      <w:proofErr w:type="spellEnd"/>
      <w:r w:rsidR="002C1A97" w:rsidRPr="002C1A97">
        <w:rPr>
          <w:sz w:val="22"/>
        </w:rPr>
        <w:t xml:space="preserve"> ze względu na podatek. Ja uwierzyłem a to on skłamał, bo przyszły nam rachunki z Orange i </w:t>
      </w:r>
      <w:proofErr w:type="spellStart"/>
      <w:r w:rsidR="002C1A97" w:rsidRPr="002C1A97">
        <w:rPr>
          <w:sz w:val="22"/>
        </w:rPr>
        <w:t>Telestrady</w:t>
      </w:r>
      <w:proofErr w:type="spellEnd"/>
      <w:r w:rsidR="002C1A97" w:rsidRPr="002C1A97">
        <w:rPr>
          <w:sz w:val="22"/>
        </w:rPr>
        <w:t xml:space="preserve">. Ja mam 89 lat i nie mogę na dwie firmy płacić.” </w:t>
      </w:r>
      <w:r>
        <w:rPr>
          <w:sz w:val="22"/>
        </w:rPr>
        <w:t>W skardze wnuczki konsumenta</w:t>
      </w:r>
      <w:r w:rsidR="002C1A97">
        <w:rPr>
          <w:sz w:val="22"/>
        </w:rPr>
        <w:t xml:space="preserve"> zaś</w:t>
      </w:r>
      <w:r w:rsidR="00BF049B">
        <w:rPr>
          <w:sz w:val="22"/>
        </w:rPr>
        <w:t xml:space="preserve"> dowiadujemy się</w:t>
      </w:r>
      <w:r>
        <w:rPr>
          <w:sz w:val="22"/>
        </w:rPr>
        <w:t xml:space="preserve">: </w:t>
      </w:r>
      <w:r w:rsidR="002C1A97">
        <w:rPr>
          <w:sz w:val="22"/>
        </w:rPr>
        <w:t>„</w:t>
      </w:r>
      <w:r w:rsidR="002C1A97" w:rsidRPr="002C1A97">
        <w:rPr>
          <w:sz w:val="22"/>
        </w:rPr>
        <w:t>z relacji dziadka wynika, że umowa została dosłowni</w:t>
      </w:r>
      <w:r w:rsidR="002C1A97">
        <w:rPr>
          <w:sz w:val="22"/>
        </w:rPr>
        <w:t>e podpisana na masce samochodu</w:t>
      </w:r>
      <w:r w:rsidR="00BF049B">
        <w:rPr>
          <w:sz w:val="22"/>
        </w:rPr>
        <w:t>.”</w:t>
      </w:r>
    </w:p>
    <w:p w14:paraId="6EDC2612" w14:textId="2A9F70EA" w:rsidR="00B5508A" w:rsidRDefault="00D22F69" w:rsidP="00657E9D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 xml:space="preserve">- </w:t>
      </w:r>
      <w:r w:rsidR="00553F11" w:rsidRPr="00553F11">
        <w:rPr>
          <w:i/>
          <w:iCs/>
          <w:sz w:val="22"/>
        </w:rPr>
        <w:t xml:space="preserve">Po pierwsze, przedstawiciele </w:t>
      </w:r>
      <w:proofErr w:type="spellStart"/>
      <w:r w:rsidR="00553F11" w:rsidRPr="00553F11">
        <w:rPr>
          <w:i/>
          <w:iCs/>
          <w:sz w:val="22"/>
        </w:rPr>
        <w:t>Telestrady</w:t>
      </w:r>
      <w:proofErr w:type="spellEnd"/>
      <w:r w:rsidR="00553F11" w:rsidRPr="00553F11">
        <w:rPr>
          <w:i/>
          <w:iCs/>
          <w:sz w:val="22"/>
        </w:rPr>
        <w:t> </w:t>
      </w:r>
      <w:r w:rsidR="00553F11" w:rsidRPr="00553F11">
        <w:rPr>
          <w:b/>
          <w:bCs/>
          <w:i/>
          <w:iCs/>
          <w:sz w:val="22"/>
        </w:rPr>
        <w:t>wprowadzali w błąd swoich potencjalnych klientów sugerując, że reprezentują ich dotychczasowego operatora</w:t>
      </w:r>
      <w:r w:rsidR="00553F11" w:rsidRPr="00553F11">
        <w:rPr>
          <w:i/>
          <w:iCs/>
          <w:sz w:val="22"/>
        </w:rPr>
        <w:t xml:space="preserve">, który oferuje im </w:t>
      </w:r>
      <w:r w:rsidR="00553F11" w:rsidRPr="00553F11">
        <w:rPr>
          <w:i/>
          <w:iCs/>
          <w:sz w:val="22"/>
        </w:rPr>
        <w:lastRenderedPageBreak/>
        <w:t>zmianę warunków na korzystniejsze. Zgodnie z prawem przed podpisaniem umowy </w:t>
      </w:r>
      <w:r w:rsidR="00553F11" w:rsidRPr="00553F11">
        <w:rPr>
          <w:b/>
          <w:bCs/>
          <w:i/>
          <w:iCs/>
          <w:sz w:val="22"/>
        </w:rPr>
        <w:t>powinniśmy dostać pełne, jednoznaczne i rzetelne informacje o ofercie i przedsiębiorcy, który ją przedstawia</w:t>
      </w:r>
      <w:r w:rsidR="00553F11" w:rsidRPr="00553F11">
        <w:rPr>
          <w:i/>
          <w:iCs/>
          <w:sz w:val="22"/>
        </w:rPr>
        <w:t>. Tylko w takim przypadku mamy szansę podjąć świadomą decyzję, czy związać się umową. Po drugie, spółka </w:t>
      </w:r>
      <w:r w:rsidR="00553F11" w:rsidRPr="00553F11">
        <w:rPr>
          <w:b/>
          <w:bCs/>
          <w:i/>
          <w:iCs/>
          <w:sz w:val="22"/>
        </w:rPr>
        <w:t>nie wydawała konsumentom podpisanych z nimi umów i załączników do nich</w:t>
      </w:r>
      <w:bookmarkStart w:id="0" w:name="_GoBack"/>
      <w:bookmarkEnd w:id="0"/>
      <w:r w:rsidR="00B5508A">
        <w:rPr>
          <w:i/>
          <w:sz w:val="22"/>
        </w:rPr>
        <w:t xml:space="preserve"> </w:t>
      </w:r>
      <w:r w:rsidRPr="00D22F69">
        <w:rPr>
          <w:i/>
          <w:sz w:val="22"/>
        </w:rPr>
        <w:t>–</w:t>
      </w:r>
      <w:r w:rsidRPr="00D22F69">
        <w:rPr>
          <w:sz w:val="22"/>
        </w:rPr>
        <w:t xml:space="preserve"> </w:t>
      </w:r>
      <w:r>
        <w:rPr>
          <w:sz w:val="22"/>
        </w:rPr>
        <w:t>wyjaśnia Prezes UOKiK Tomasz Chróstny.</w:t>
      </w:r>
    </w:p>
    <w:p w14:paraId="3056549A" w14:textId="57843B17" w:rsidR="00B5508A" w:rsidRPr="00153FC2" w:rsidRDefault="00B5508A" w:rsidP="00153FC2">
      <w:pPr>
        <w:spacing w:after="240" w:line="360" w:lineRule="auto"/>
        <w:jc w:val="both"/>
        <w:rPr>
          <w:sz w:val="22"/>
        </w:rPr>
      </w:pPr>
      <w:r w:rsidRPr="00B5508A">
        <w:rPr>
          <w:sz w:val="22"/>
        </w:rPr>
        <w:t xml:space="preserve">Praktyki </w:t>
      </w:r>
      <w:proofErr w:type="spellStart"/>
      <w:r w:rsidRPr="00B5508A">
        <w:rPr>
          <w:sz w:val="22"/>
        </w:rPr>
        <w:t>Telestrady</w:t>
      </w:r>
      <w:proofErr w:type="spellEnd"/>
      <w:r w:rsidRPr="00B5508A">
        <w:rPr>
          <w:sz w:val="22"/>
        </w:rPr>
        <w:t xml:space="preserve"> godziły w interesy konsumentów. Spółka miała świadomość, że działania jej przedstawicieli w różnych regionach kraju są niezgodne z prawem. O wątpliwych praktykach swoich pracowników wiedziała nie tylko ze skarg konsumentów, ale również z licznych wystąpień miejskich i powiatowych rzeczników konsument</w:t>
      </w:r>
      <w:r w:rsidR="001F3A4E">
        <w:rPr>
          <w:sz w:val="22"/>
        </w:rPr>
        <w:t>ów</w:t>
      </w:r>
      <w:r w:rsidRPr="00B5508A">
        <w:rPr>
          <w:sz w:val="22"/>
        </w:rPr>
        <w:t xml:space="preserve"> czy U</w:t>
      </w:r>
      <w:r w:rsidR="001F3A4E">
        <w:rPr>
          <w:sz w:val="22"/>
        </w:rPr>
        <w:t xml:space="preserve">rzędu </w:t>
      </w:r>
      <w:r w:rsidRPr="00B5508A">
        <w:rPr>
          <w:sz w:val="22"/>
        </w:rPr>
        <w:t>K</w:t>
      </w:r>
      <w:r w:rsidR="001F3A4E">
        <w:rPr>
          <w:sz w:val="22"/>
        </w:rPr>
        <w:t xml:space="preserve">omunikacji </w:t>
      </w:r>
      <w:r w:rsidRPr="00B5508A">
        <w:rPr>
          <w:sz w:val="22"/>
        </w:rPr>
        <w:t>E</w:t>
      </w:r>
      <w:r w:rsidR="001F3A4E">
        <w:rPr>
          <w:sz w:val="22"/>
        </w:rPr>
        <w:t>lektronicznej</w:t>
      </w:r>
      <w:r w:rsidRPr="00B5508A">
        <w:rPr>
          <w:sz w:val="22"/>
        </w:rPr>
        <w:t>.</w:t>
      </w:r>
      <w:r w:rsidR="00791290">
        <w:rPr>
          <w:sz w:val="22"/>
        </w:rPr>
        <w:t xml:space="preserve"> </w:t>
      </w:r>
      <w:r w:rsidR="00153FC2">
        <w:rPr>
          <w:sz w:val="22"/>
        </w:rPr>
        <w:t xml:space="preserve">Biorąc pod uwagę wszystkie okoliczności, Prezes UOKiK </w:t>
      </w:r>
      <w:r w:rsidR="00045DE2">
        <w:rPr>
          <w:sz w:val="22"/>
        </w:rPr>
        <w:t xml:space="preserve">Tomasz Chróstny zdecydował o nałożeniu na podmiot kary finansowej w wysokości ponad 8 mln zł, oceniając praktyki przedsiębiorcy jako </w:t>
      </w:r>
      <w:r w:rsidR="00153FC2" w:rsidRPr="00153FC2">
        <w:rPr>
          <w:sz w:val="22"/>
        </w:rPr>
        <w:t xml:space="preserve">szczególnie </w:t>
      </w:r>
      <w:r w:rsidR="00945F5C">
        <w:rPr>
          <w:sz w:val="22"/>
        </w:rPr>
        <w:t xml:space="preserve">uderzające w </w:t>
      </w:r>
      <w:r w:rsidR="00153FC2" w:rsidRPr="00153FC2">
        <w:rPr>
          <w:sz w:val="22"/>
        </w:rPr>
        <w:t>interesy konsumentów</w:t>
      </w:r>
      <w:r w:rsidR="00153FC2">
        <w:rPr>
          <w:sz w:val="22"/>
        </w:rPr>
        <w:t>.</w:t>
      </w:r>
      <w:r w:rsidR="00C0285C">
        <w:rPr>
          <w:sz w:val="22"/>
        </w:rPr>
        <w:t xml:space="preserve"> </w:t>
      </w:r>
      <w:r w:rsidR="00045DE2">
        <w:rPr>
          <w:sz w:val="22"/>
        </w:rPr>
        <w:t>D</w:t>
      </w:r>
      <w:r w:rsidR="00C0285C">
        <w:rPr>
          <w:sz w:val="22"/>
        </w:rPr>
        <w:t xml:space="preserve">ecyzja jest nieprawomocna. </w:t>
      </w:r>
    </w:p>
    <w:p w14:paraId="56915F01" w14:textId="19AE37BE" w:rsidR="001C27F8" w:rsidRDefault="00045DE2" w:rsidP="001C27F8">
      <w:pPr>
        <w:spacing w:after="240" w:line="360" w:lineRule="auto"/>
        <w:jc w:val="both"/>
        <w:rPr>
          <w:rFonts w:cs="Tahoma"/>
          <w:b/>
          <w:bCs/>
          <w:sz w:val="22"/>
        </w:rPr>
      </w:pPr>
      <w:r>
        <w:rPr>
          <w:b/>
          <w:sz w:val="22"/>
        </w:rPr>
        <w:t xml:space="preserve">Zgodnie z decyzją Prezesa UOKiK </w:t>
      </w:r>
      <w:proofErr w:type="spellStart"/>
      <w:r w:rsidR="001C27F8" w:rsidRPr="00E82B49">
        <w:rPr>
          <w:b/>
          <w:sz w:val="22"/>
        </w:rPr>
        <w:t>Telestrada</w:t>
      </w:r>
      <w:proofErr w:type="spellEnd"/>
      <w:r w:rsidR="001C27F8" w:rsidRPr="00E82B49">
        <w:rPr>
          <w:b/>
          <w:sz w:val="22"/>
        </w:rPr>
        <w:t xml:space="preserve"> </w:t>
      </w:r>
      <w:r>
        <w:rPr>
          <w:b/>
          <w:sz w:val="22"/>
        </w:rPr>
        <w:t>ma</w:t>
      </w:r>
      <w:r w:rsidR="001C27F8" w:rsidRPr="00E82B49">
        <w:rPr>
          <w:b/>
          <w:sz w:val="22"/>
        </w:rPr>
        <w:t>:</w:t>
      </w:r>
    </w:p>
    <w:p w14:paraId="21F69496" w14:textId="7C297716" w:rsidR="001C27F8" w:rsidRPr="00E82B49" w:rsidRDefault="001C27F8" w:rsidP="001C27F8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cs="Tahoma"/>
          <w:bCs/>
          <w:sz w:val="22"/>
        </w:rPr>
      </w:pPr>
      <w:r>
        <w:rPr>
          <w:sz w:val="22"/>
        </w:rPr>
        <w:t>z</w:t>
      </w:r>
      <w:r w:rsidRPr="00E82B49">
        <w:rPr>
          <w:sz w:val="22"/>
        </w:rPr>
        <w:t xml:space="preserve">apłacić </w:t>
      </w:r>
      <w:r w:rsidRPr="002B3CE6">
        <w:rPr>
          <w:b/>
          <w:sz w:val="22"/>
        </w:rPr>
        <w:t xml:space="preserve">ponad </w:t>
      </w:r>
      <w:r w:rsidR="00DF71BD">
        <w:rPr>
          <w:b/>
          <w:sz w:val="22"/>
        </w:rPr>
        <w:t xml:space="preserve">8 mln </w:t>
      </w:r>
      <w:r w:rsidRPr="002B3CE6">
        <w:rPr>
          <w:b/>
          <w:sz w:val="22"/>
        </w:rPr>
        <w:t>zł</w:t>
      </w:r>
      <w:r w:rsidRPr="00E82B49">
        <w:rPr>
          <w:b/>
          <w:sz w:val="22"/>
        </w:rPr>
        <w:t xml:space="preserve"> kar</w:t>
      </w:r>
      <w:r>
        <w:rPr>
          <w:b/>
          <w:sz w:val="22"/>
        </w:rPr>
        <w:t>y</w:t>
      </w:r>
      <w:r w:rsidRPr="00E82B49">
        <w:rPr>
          <w:b/>
          <w:sz w:val="22"/>
        </w:rPr>
        <w:t xml:space="preserve"> pieniężn</w:t>
      </w:r>
      <w:r>
        <w:rPr>
          <w:b/>
          <w:sz w:val="22"/>
        </w:rPr>
        <w:t>ej</w:t>
      </w:r>
      <w:r w:rsidR="0065084B">
        <w:rPr>
          <w:b/>
          <w:sz w:val="22"/>
        </w:rPr>
        <w:t>,</w:t>
      </w:r>
    </w:p>
    <w:p w14:paraId="0BAF1590" w14:textId="7A0D4C20" w:rsidR="001C27F8" w:rsidRDefault="001C27F8" w:rsidP="001C27F8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cs="Tahoma"/>
          <w:bCs/>
          <w:sz w:val="22"/>
        </w:rPr>
      </w:pPr>
      <w:r w:rsidRPr="00E82B49">
        <w:rPr>
          <w:rFonts w:cs="Tahoma"/>
          <w:b/>
          <w:bCs/>
          <w:sz w:val="22"/>
        </w:rPr>
        <w:t>zawiadomić konsumentów</w:t>
      </w:r>
      <w:r w:rsidRPr="00E82B49">
        <w:rPr>
          <w:rFonts w:cs="Tahoma"/>
          <w:bCs/>
          <w:sz w:val="22"/>
        </w:rPr>
        <w:t>, </w:t>
      </w:r>
      <w:r w:rsidRPr="00E82B49">
        <w:rPr>
          <w:rFonts w:eastAsia="Calibri" w:cs="Trebuchet MS"/>
          <w:sz w:val="22"/>
        </w:rPr>
        <w:t xml:space="preserve">którzy od </w:t>
      </w:r>
      <w:r w:rsidRPr="00E82B49">
        <w:rPr>
          <w:rFonts w:cs="Trebuchet MS"/>
          <w:sz w:val="22"/>
        </w:rPr>
        <w:t>1 stycznia 2018 r. do 30 czerwca 2020 r. zawarli ze spółką umowy o świadczenie usług telekomunikacyjnych</w:t>
      </w:r>
      <w:r>
        <w:rPr>
          <w:rFonts w:cs="Trebuchet MS"/>
          <w:sz w:val="22"/>
        </w:rPr>
        <w:t xml:space="preserve"> </w:t>
      </w:r>
      <w:r w:rsidRPr="00E82B49">
        <w:rPr>
          <w:rFonts w:cs="Tahoma"/>
          <w:b/>
          <w:bCs/>
          <w:sz w:val="22"/>
        </w:rPr>
        <w:t>o decyzji Prezesa UOKiK</w:t>
      </w:r>
      <w:r w:rsidR="0065084B">
        <w:rPr>
          <w:rFonts w:cs="Tahoma"/>
          <w:bCs/>
          <w:sz w:val="22"/>
        </w:rPr>
        <w:t>,</w:t>
      </w:r>
    </w:p>
    <w:p w14:paraId="5B90A185" w14:textId="22983D28" w:rsidR="001C27F8" w:rsidRPr="001C27F8" w:rsidRDefault="001C27F8" w:rsidP="001C27F8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E82B49">
        <w:rPr>
          <w:rFonts w:cs="Tahoma"/>
          <w:b/>
          <w:bCs/>
          <w:sz w:val="22"/>
        </w:rPr>
        <w:t>opublikować oświadczenie o decyzji Prezesa UOKiK</w:t>
      </w:r>
      <w:r w:rsidRPr="00E82B49">
        <w:rPr>
          <w:rFonts w:cs="Tahoma"/>
          <w:bCs/>
          <w:sz w:val="22"/>
        </w:rPr>
        <w:t xml:space="preserve"> na swojej stronie internetowej.</w:t>
      </w:r>
    </w:p>
    <w:p w14:paraId="2DF1E6A9" w14:textId="3728D056" w:rsidR="0098076E" w:rsidRDefault="0098076E" w:rsidP="00657E9D">
      <w:pPr>
        <w:spacing w:after="240" w:line="360" w:lineRule="auto"/>
        <w:jc w:val="both"/>
        <w:rPr>
          <w:rFonts w:cs="Tahoma"/>
          <w:bCs/>
          <w:sz w:val="22"/>
        </w:rPr>
      </w:pPr>
      <w:r w:rsidRPr="008F0D0F">
        <w:rPr>
          <w:b/>
          <w:sz w:val="22"/>
        </w:rPr>
        <w:t>Wprowadzanie konsumentów w błąd to nieuczciwa praktyka rynkowa.</w:t>
      </w:r>
      <w:r w:rsidRPr="0098076E">
        <w:rPr>
          <w:sz w:val="22"/>
        </w:rPr>
        <w:t xml:space="preserve"> Grozi za nią </w:t>
      </w:r>
      <w:r w:rsidRPr="008F0D0F">
        <w:rPr>
          <w:b/>
          <w:sz w:val="22"/>
        </w:rPr>
        <w:t>kara do 10 proc. obrotów firmy.</w:t>
      </w:r>
      <w:r w:rsidRPr="008F0D0F">
        <w:rPr>
          <w:rFonts w:cs="Tahoma"/>
          <w:b/>
          <w:bCs/>
          <w:sz w:val="22"/>
        </w:rPr>
        <w:t xml:space="preserve"> </w:t>
      </w:r>
      <w:r w:rsidR="00153FC2">
        <w:rPr>
          <w:rFonts w:cs="Tahoma"/>
          <w:bCs/>
          <w:sz w:val="22"/>
        </w:rPr>
        <w:t xml:space="preserve">W przeszłości UOKiK karał już firmy telekomunikacyjne za podszywanie się pod dotychczasowego operatora, np.: </w:t>
      </w:r>
      <w:hyperlink r:id="rId9" w:history="1">
        <w:r w:rsidR="00945F5C">
          <w:rPr>
            <w:rStyle w:val="Hipercze"/>
            <w:rFonts w:cs="Tahoma"/>
            <w:bCs/>
            <w:sz w:val="22"/>
          </w:rPr>
          <w:t>Telekomunikację Stacjonarną</w:t>
        </w:r>
      </w:hyperlink>
      <w:r w:rsidR="00791290">
        <w:rPr>
          <w:rFonts w:cs="Tahoma"/>
          <w:bCs/>
          <w:sz w:val="22"/>
        </w:rPr>
        <w:t xml:space="preserve">. </w:t>
      </w:r>
    </w:p>
    <w:p w14:paraId="551E1F6C" w14:textId="24E81677" w:rsidR="00163633" w:rsidRDefault="00B751D7" w:rsidP="008330DF">
      <w:pPr>
        <w:spacing w:after="240" w:line="360" w:lineRule="auto"/>
        <w:jc w:val="both"/>
        <w:rPr>
          <w:rFonts w:cs="Tahoma"/>
          <w:bCs/>
          <w:sz w:val="22"/>
        </w:rPr>
      </w:pPr>
      <w:r>
        <w:rPr>
          <w:rFonts w:cs="Tahoma"/>
          <w:bCs/>
          <w:sz w:val="22"/>
        </w:rPr>
        <w:t xml:space="preserve">Sprawdź szczegóły w </w:t>
      </w:r>
      <w:hyperlink r:id="rId10" w:history="1">
        <w:r w:rsidRPr="009F6BE9">
          <w:rPr>
            <w:rStyle w:val="Hipercze"/>
            <w:rFonts w:cs="Tahoma"/>
            <w:bCs/>
            <w:sz w:val="22"/>
          </w:rPr>
          <w:t>decyzji UOKiK</w:t>
        </w:r>
      </w:hyperlink>
      <w:r w:rsidR="00B3697E">
        <w:rPr>
          <w:rFonts w:cs="Tahoma"/>
          <w:bCs/>
          <w:sz w:val="22"/>
        </w:rPr>
        <w:t xml:space="preserve"> (decyzja jest nieprawomocna)</w:t>
      </w:r>
      <w:r>
        <w:rPr>
          <w:rFonts w:cs="Tahoma"/>
          <w:bCs/>
          <w:sz w:val="22"/>
        </w:rPr>
        <w:t>.</w:t>
      </w:r>
    </w:p>
    <w:p w14:paraId="15C08D1E" w14:textId="15EFD401" w:rsidR="00111EFE" w:rsidRDefault="00111EFE" w:rsidP="008330DF">
      <w:pPr>
        <w:spacing w:after="240" w:line="360" w:lineRule="auto"/>
        <w:jc w:val="both"/>
        <w:rPr>
          <w:rStyle w:val="Pogrubienie"/>
          <w:rFonts w:cs="Tahoma"/>
          <w:sz w:val="22"/>
        </w:rPr>
      </w:pPr>
      <w:r w:rsidRPr="00111EFE">
        <w:rPr>
          <w:rStyle w:val="Pogrubienie"/>
          <w:rFonts w:cs="Tahoma"/>
          <w:sz w:val="22"/>
        </w:rPr>
        <w:t>Porady dla konsumentów:</w:t>
      </w:r>
      <w:r w:rsidR="00AE1C26">
        <w:rPr>
          <w:rStyle w:val="Pogrubienie"/>
          <w:rFonts w:cs="Tahoma"/>
          <w:sz w:val="22"/>
        </w:rPr>
        <w:t xml:space="preserve"> </w:t>
      </w:r>
    </w:p>
    <w:p w14:paraId="7E6FEBBA" w14:textId="368E8996" w:rsidR="00AE1C26" w:rsidRPr="00101CFF" w:rsidRDefault="00101CFF" w:rsidP="00101CFF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Wykazuj się</w:t>
      </w:r>
      <w:r w:rsidR="00AE1C26" w:rsidRPr="00101CFF">
        <w:rPr>
          <w:rStyle w:val="Pogrubienie"/>
          <w:rFonts w:cs="Tahoma"/>
          <w:b w:val="0"/>
          <w:sz w:val="22"/>
        </w:rPr>
        <w:t xml:space="preserve"> zasadą ograniczonego zaufania</w:t>
      </w:r>
      <w:r w:rsidRPr="00101CFF">
        <w:rPr>
          <w:rStyle w:val="Pogrubienie"/>
          <w:rFonts w:cs="Tahoma"/>
          <w:b w:val="0"/>
          <w:sz w:val="22"/>
        </w:rPr>
        <w:t xml:space="preserve"> co</w:t>
      </w:r>
      <w:r w:rsidR="00AE1C26" w:rsidRPr="00101CFF">
        <w:rPr>
          <w:rStyle w:val="Pogrubienie"/>
          <w:rFonts w:cs="Tahoma"/>
          <w:b w:val="0"/>
          <w:sz w:val="22"/>
        </w:rPr>
        <w:t xml:space="preserve"> do przekazywanych ustnie </w:t>
      </w:r>
      <w:r w:rsidR="002E25B7" w:rsidRPr="00101CFF">
        <w:rPr>
          <w:rStyle w:val="Pogrubienie"/>
          <w:rFonts w:cs="Tahoma"/>
          <w:b w:val="0"/>
          <w:sz w:val="22"/>
        </w:rPr>
        <w:t>ofert</w:t>
      </w:r>
      <w:r w:rsidR="00D147F5" w:rsidRPr="00101CFF">
        <w:rPr>
          <w:rStyle w:val="Pogrubienie"/>
          <w:rFonts w:cs="Tahoma"/>
          <w:b w:val="0"/>
          <w:sz w:val="22"/>
        </w:rPr>
        <w:t xml:space="preserve">, </w:t>
      </w:r>
      <w:r w:rsidR="00AE1C26" w:rsidRPr="00101CFF">
        <w:rPr>
          <w:rStyle w:val="Pogrubienie"/>
          <w:rFonts w:cs="Tahoma"/>
          <w:b w:val="0"/>
          <w:sz w:val="22"/>
        </w:rPr>
        <w:t>informacji, propozycji</w:t>
      </w:r>
      <w:r w:rsidRPr="00101CFF">
        <w:rPr>
          <w:rStyle w:val="Pogrubienie"/>
          <w:rFonts w:cs="Tahoma"/>
          <w:b w:val="0"/>
          <w:sz w:val="22"/>
        </w:rPr>
        <w:t xml:space="preserve"> zawarcia umowy.</w:t>
      </w:r>
    </w:p>
    <w:p w14:paraId="4AA24B62" w14:textId="6AB000C0" w:rsidR="00D147F5" w:rsidRDefault="00101CFF" w:rsidP="00D147F5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lastRenderedPageBreak/>
        <w:t xml:space="preserve">Proś o </w:t>
      </w:r>
      <w:r w:rsidR="00D147F5" w:rsidRPr="00101CFF">
        <w:rPr>
          <w:rStyle w:val="Pogrubienie"/>
          <w:rFonts w:cs="Tahoma"/>
          <w:b w:val="0"/>
          <w:sz w:val="22"/>
        </w:rPr>
        <w:t>wskazani</w:t>
      </w:r>
      <w:r w:rsidRPr="00101CFF">
        <w:rPr>
          <w:rStyle w:val="Pogrubienie"/>
          <w:rFonts w:cs="Tahoma"/>
          <w:b w:val="0"/>
          <w:sz w:val="22"/>
        </w:rPr>
        <w:t>e</w:t>
      </w:r>
      <w:r w:rsidR="00D147F5" w:rsidRPr="00101CFF">
        <w:rPr>
          <w:rStyle w:val="Pogrubienie"/>
          <w:rFonts w:cs="Tahoma"/>
          <w:b w:val="0"/>
          <w:sz w:val="22"/>
        </w:rPr>
        <w:t xml:space="preserve"> w dokumentach</w:t>
      </w:r>
      <w:r w:rsidR="002E25B7" w:rsidRPr="00101CFF">
        <w:rPr>
          <w:rStyle w:val="Pogrubienie"/>
          <w:rFonts w:cs="Tahoma"/>
          <w:b w:val="0"/>
          <w:sz w:val="22"/>
        </w:rPr>
        <w:t xml:space="preserve">, które </w:t>
      </w:r>
      <w:r w:rsidRPr="00101CFF">
        <w:rPr>
          <w:rStyle w:val="Pogrubienie"/>
          <w:rFonts w:cs="Tahoma"/>
          <w:b w:val="0"/>
          <w:sz w:val="22"/>
        </w:rPr>
        <w:t xml:space="preserve">masz </w:t>
      </w:r>
      <w:r w:rsidR="002E25B7" w:rsidRPr="00101CFF">
        <w:rPr>
          <w:rStyle w:val="Pogrubienie"/>
          <w:rFonts w:cs="Tahoma"/>
          <w:b w:val="0"/>
          <w:sz w:val="22"/>
        </w:rPr>
        <w:t>podpisać</w:t>
      </w:r>
      <w:r w:rsidR="00045DE2">
        <w:rPr>
          <w:rStyle w:val="Pogrubienie"/>
          <w:rFonts w:cs="Tahoma"/>
          <w:b w:val="0"/>
          <w:sz w:val="22"/>
        </w:rPr>
        <w:t>,</w:t>
      </w:r>
      <w:r w:rsidR="00D147F5" w:rsidRPr="00101CFF">
        <w:rPr>
          <w:rStyle w:val="Pogrubienie"/>
          <w:rFonts w:cs="Tahoma"/>
          <w:b w:val="0"/>
          <w:sz w:val="22"/>
        </w:rPr>
        <w:t xml:space="preserve"> treści przedstawionej ustnie oferty, informacji, propozycji</w:t>
      </w:r>
      <w:r w:rsidRPr="00101CFF">
        <w:rPr>
          <w:rStyle w:val="Pogrubienie"/>
          <w:rFonts w:cs="Tahoma"/>
          <w:b w:val="0"/>
          <w:sz w:val="22"/>
        </w:rPr>
        <w:t>.</w:t>
      </w:r>
    </w:p>
    <w:p w14:paraId="7D19BC82" w14:textId="41FAF875" w:rsidR="00045DE2" w:rsidRPr="00101CFF" w:rsidRDefault="00045DE2" w:rsidP="00D147F5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Daj sobie czas na podjęcie decyzji, nie podpisuj dokumentów i umów „tu i teraz”.</w:t>
      </w:r>
    </w:p>
    <w:p w14:paraId="580B7522" w14:textId="22E8A8A5" w:rsidR="00D147F5" w:rsidRPr="00153FC2" w:rsidRDefault="00101CFF" w:rsidP="00153FC2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N</w:t>
      </w:r>
      <w:r w:rsidR="00AE1C26" w:rsidRPr="00101CFF">
        <w:rPr>
          <w:rStyle w:val="Pogrubienie"/>
          <w:rFonts w:cs="Tahoma"/>
          <w:b w:val="0"/>
          <w:sz w:val="22"/>
        </w:rPr>
        <w:t xml:space="preserve">ie </w:t>
      </w:r>
      <w:r w:rsidRPr="00101CFF">
        <w:rPr>
          <w:rStyle w:val="Pogrubienie"/>
          <w:rFonts w:cs="Tahoma"/>
          <w:b w:val="0"/>
          <w:sz w:val="22"/>
        </w:rPr>
        <w:t xml:space="preserve">podpisuj umów, których znaczenie wydaje Ci się niezrozumiałe i wymaga konsultacji z osobami najbliższymi lub prawnikiem. Zdecydowanie nie podpisuj </w:t>
      </w:r>
      <w:r w:rsidR="00AE1C26" w:rsidRPr="00101CFF">
        <w:rPr>
          <w:rStyle w:val="Pogrubienie"/>
          <w:rFonts w:cs="Tahoma"/>
          <w:b w:val="0"/>
          <w:sz w:val="22"/>
        </w:rPr>
        <w:t>niczego przed przeczytaniem i w pośpiechu</w:t>
      </w:r>
      <w:r w:rsidRPr="00101CFF">
        <w:rPr>
          <w:rStyle w:val="Pogrubienie"/>
          <w:rFonts w:cs="Tahoma"/>
          <w:b w:val="0"/>
          <w:sz w:val="22"/>
        </w:rPr>
        <w:t>.</w:t>
      </w:r>
    </w:p>
    <w:p w14:paraId="09737FFE" w14:textId="2C8827ED" w:rsidR="00AE1C26" w:rsidRPr="00101CFF" w:rsidRDefault="00153FC2" w:rsidP="00101CFF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Ż</w:t>
      </w:r>
      <w:r w:rsidR="00D147F5" w:rsidRPr="00101CFF">
        <w:rPr>
          <w:rStyle w:val="Pogrubienie"/>
          <w:rFonts w:cs="Tahoma"/>
          <w:b w:val="0"/>
          <w:sz w:val="22"/>
        </w:rPr>
        <w:t>ą</w:t>
      </w:r>
      <w:r>
        <w:rPr>
          <w:rStyle w:val="Pogrubienie"/>
          <w:rFonts w:cs="Tahoma"/>
          <w:b w:val="0"/>
          <w:sz w:val="22"/>
        </w:rPr>
        <w:t>daj</w:t>
      </w:r>
      <w:r w:rsidR="00AE1C26" w:rsidRPr="00101CFF">
        <w:rPr>
          <w:rStyle w:val="Pogrubienie"/>
          <w:rFonts w:cs="Tahoma"/>
          <w:b w:val="0"/>
          <w:sz w:val="22"/>
        </w:rPr>
        <w:t xml:space="preserve"> bezwzględnego wydani</w:t>
      </w:r>
      <w:r>
        <w:rPr>
          <w:rStyle w:val="Pogrubienie"/>
          <w:rFonts w:cs="Tahoma"/>
          <w:b w:val="0"/>
          <w:sz w:val="22"/>
        </w:rPr>
        <w:t>a kopii podpisanych dokumentów.</w:t>
      </w:r>
    </w:p>
    <w:p w14:paraId="12FBF97F" w14:textId="40BEEF1A" w:rsidR="00111EFE" w:rsidRDefault="00153FC2" w:rsidP="00153FC2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53FC2">
        <w:rPr>
          <w:rStyle w:val="Pogrubienie"/>
          <w:rFonts w:cs="Tahoma"/>
          <w:b w:val="0"/>
          <w:sz w:val="22"/>
        </w:rPr>
        <w:t>W</w:t>
      </w:r>
      <w:r w:rsidR="00AE1C26" w:rsidRPr="00153FC2">
        <w:rPr>
          <w:rStyle w:val="Pogrubienie"/>
          <w:rFonts w:cs="Tahoma"/>
          <w:b w:val="0"/>
          <w:sz w:val="22"/>
        </w:rPr>
        <w:t xml:space="preserve"> razie niewydania kopii podpisanych dokumentów</w:t>
      </w:r>
      <w:r w:rsidR="00F0321B">
        <w:rPr>
          <w:rStyle w:val="Pogrubienie"/>
          <w:rFonts w:cs="Tahoma"/>
          <w:b w:val="0"/>
          <w:sz w:val="22"/>
        </w:rPr>
        <w:t>,</w:t>
      </w:r>
      <w:r w:rsidR="00AE1C26" w:rsidRPr="00153FC2">
        <w:rPr>
          <w:rStyle w:val="Pogrubienie"/>
          <w:rFonts w:cs="Tahoma"/>
          <w:b w:val="0"/>
          <w:sz w:val="22"/>
        </w:rPr>
        <w:t xml:space="preserve"> </w:t>
      </w:r>
      <w:r w:rsidRPr="00153FC2">
        <w:rPr>
          <w:rStyle w:val="Pogrubienie"/>
          <w:rFonts w:cs="Tahoma"/>
          <w:b w:val="0"/>
          <w:sz w:val="22"/>
        </w:rPr>
        <w:t>skontaktuj się z</w:t>
      </w:r>
      <w:r w:rsidR="00AE1C26" w:rsidRPr="00153FC2">
        <w:rPr>
          <w:rStyle w:val="Pogrubienie"/>
          <w:rFonts w:cs="Tahoma"/>
          <w:b w:val="0"/>
          <w:sz w:val="22"/>
        </w:rPr>
        <w:t xml:space="preserve"> rzecznikiem konsumentów </w:t>
      </w:r>
      <w:r w:rsidRPr="00153FC2">
        <w:rPr>
          <w:rStyle w:val="Pogrubienie"/>
          <w:rFonts w:cs="Tahoma"/>
          <w:b w:val="0"/>
          <w:sz w:val="22"/>
        </w:rPr>
        <w:t>w twoim mieście lub powiecie. Znajdziesz go</w:t>
      </w:r>
      <w:r>
        <w:rPr>
          <w:rStyle w:val="Pogrubienie"/>
          <w:rFonts w:cs="Tahoma"/>
          <w:b w:val="0"/>
          <w:sz w:val="22"/>
        </w:rPr>
        <w:t xml:space="preserve"> w wyszukiwarce</w:t>
      </w:r>
      <w:r w:rsidRPr="00153FC2">
        <w:rPr>
          <w:rStyle w:val="Pogrubienie"/>
          <w:rFonts w:cs="Tahoma"/>
          <w:b w:val="0"/>
          <w:sz w:val="22"/>
        </w:rPr>
        <w:t xml:space="preserve">: </w:t>
      </w:r>
      <w:hyperlink r:id="rId11" w:history="1">
        <w:r w:rsidRPr="007161B7">
          <w:rPr>
            <w:rStyle w:val="Hipercze"/>
            <w:rFonts w:cs="Tahoma"/>
            <w:sz w:val="22"/>
          </w:rPr>
          <w:t>https://www.uokik.gov.pl/pomoc.php</w:t>
        </w:r>
      </w:hyperlink>
      <w:r w:rsidR="00FA5789">
        <w:rPr>
          <w:rStyle w:val="Pogrubienie"/>
          <w:rFonts w:cs="Tahoma"/>
          <w:b w:val="0"/>
          <w:sz w:val="22"/>
        </w:rPr>
        <w:t>.</w:t>
      </w:r>
    </w:p>
    <w:p w14:paraId="08EF4503" w14:textId="68D47758" w:rsidR="00FA5789" w:rsidRPr="00FA5789" w:rsidRDefault="00FA5789" w:rsidP="003966AC">
      <w:pPr>
        <w:pStyle w:val="Akapitzlist"/>
        <w:numPr>
          <w:ilvl w:val="0"/>
          <w:numId w:val="13"/>
        </w:numPr>
        <w:spacing w:after="240" w:line="360" w:lineRule="auto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 xml:space="preserve">Pamiętaj, jeśli zawarłeś </w:t>
      </w:r>
      <w:r w:rsidRPr="00FA5789">
        <w:rPr>
          <w:rStyle w:val="Pogrubienie"/>
          <w:rFonts w:cs="Tahoma"/>
          <w:b w:val="0"/>
          <w:sz w:val="22"/>
        </w:rPr>
        <w:t xml:space="preserve">umowę na odległość, </w:t>
      </w:r>
      <w:r w:rsidRPr="00A87395">
        <w:rPr>
          <w:rStyle w:val="Pogrubienie"/>
          <w:rFonts w:cs="Tahoma"/>
          <w:sz w:val="22"/>
        </w:rPr>
        <w:t>możesz od niej odstąpić bez podania przyczyn w ciągu 14 dni.</w:t>
      </w:r>
      <w:r w:rsidR="00A87395">
        <w:rPr>
          <w:rStyle w:val="Pogrubienie"/>
          <w:rFonts w:cs="Tahoma"/>
          <w:b w:val="0"/>
          <w:sz w:val="22"/>
        </w:rPr>
        <w:t xml:space="preserve"> </w:t>
      </w:r>
      <w:r w:rsidR="00A87395" w:rsidRPr="00A87395">
        <w:rPr>
          <w:rStyle w:val="Pogrubienie"/>
          <w:rFonts w:cs="Tahoma"/>
          <w:b w:val="0"/>
          <w:sz w:val="22"/>
        </w:rPr>
        <w:t xml:space="preserve">Jest to tzw. </w:t>
      </w:r>
      <w:r w:rsidR="00A87395" w:rsidRPr="00A87395">
        <w:rPr>
          <w:rStyle w:val="Pogrubienie"/>
          <w:rFonts w:cs="Tahoma"/>
          <w:sz w:val="22"/>
        </w:rPr>
        <w:t>prawo do namysłu</w:t>
      </w:r>
      <w:r w:rsidR="00A87395" w:rsidRPr="00A87395">
        <w:rPr>
          <w:rStyle w:val="Pogrubienie"/>
          <w:rFonts w:cs="Tahoma"/>
          <w:b w:val="0"/>
          <w:sz w:val="22"/>
        </w:rPr>
        <w:t>, umożliwiające k</w:t>
      </w:r>
      <w:r w:rsidR="00A87395">
        <w:rPr>
          <w:rStyle w:val="Pogrubienie"/>
          <w:rFonts w:cs="Tahoma"/>
          <w:b w:val="0"/>
          <w:sz w:val="22"/>
        </w:rPr>
        <w:t>onsumentowi</w:t>
      </w:r>
      <w:r w:rsidR="00A87395" w:rsidRPr="00A87395">
        <w:rPr>
          <w:rStyle w:val="Pogrubienie"/>
          <w:rFonts w:cs="Tahoma"/>
          <w:b w:val="0"/>
          <w:sz w:val="22"/>
        </w:rPr>
        <w:t xml:space="preserve"> zapoznanie się z towarem</w:t>
      </w:r>
      <w:r w:rsidR="003966AC">
        <w:rPr>
          <w:rStyle w:val="Pogrubienie"/>
          <w:rFonts w:cs="Tahoma"/>
          <w:b w:val="0"/>
          <w:sz w:val="22"/>
        </w:rPr>
        <w:t xml:space="preserve"> lub </w:t>
      </w:r>
      <w:proofErr w:type="spellStart"/>
      <w:r w:rsidR="003966AC">
        <w:rPr>
          <w:rStyle w:val="Pogrubienie"/>
          <w:rFonts w:cs="Tahoma"/>
          <w:b w:val="0"/>
          <w:sz w:val="22"/>
        </w:rPr>
        <w:t>usugą</w:t>
      </w:r>
      <w:proofErr w:type="spellEnd"/>
      <w:r w:rsidR="00A87395" w:rsidRPr="00A87395">
        <w:rPr>
          <w:rStyle w:val="Pogrubienie"/>
          <w:rFonts w:cs="Tahoma"/>
          <w:b w:val="0"/>
          <w:sz w:val="22"/>
        </w:rPr>
        <w:t xml:space="preserve"> i rozważenie racjonalności zakupu.</w:t>
      </w:r>
    </w:p>
    <w:p w14:paraId="7C05EAC3" w14:textId="7FA84973" w:rsidR="00E93743" w:rsidRPr="005A6B17" w:rsidRDefault="00E93743" w:rsidP="008330DF">
      <w:pPr>
        <w:spacing w:after="240" w:line="360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75AEF57" w14:textId="2422050B" w:rsidR="00B751D7" w:rsidRPr="00B751D7" w:rsidRDefault="00E93743" w:rsidP="00E93743">
      <w:pPr>
        <w:spacing w:before="240" w:after="240" w:line="360" w:lineRule="auto"/>
        <w:rPr>
          <w:rStyle w:val="Hipercze"/>
          <w:color w:val="auto"/>
          <w:szCs w:val="18"/>
          <w:u w:val="none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="009C2206" w:rsidRPr="0085667B">
          <w:rPr>
            <w:rStyle w:val="Hipercze"/>
            <w:szCs w:val="18"/>
          </w:rPr>
          <w:t>porady@dlakonsumentow.pl</w:t>
        </w:r>
      </w:hyperlink>
      <w:r w:rsidR="009C2206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B751D7">
        <w:rPr>
          <w:szCs w:val="18"/>
        </w:rPr>
        <w:br/>
      </w:r>
      <w:r w:rsidR="00B751D7" w:rsidRPr="00B751D7">
        <w:t>Urząd Komunikacji Elektronicznej –</w:t>
      </w:r>
      <w:hyperlink r:id="rId14" w:history="1">
        <w:r w:rsidR="00B751D7" w:rsidRPr="00B751D7">
          <w:rPr>
            <w:rStyle w:val="Hipercze"/>
          </w:rPr>
          <w:t xml:space="preserve"> Centrum Informacji Konsumenckiej</w:t>
        </w:r>
      </w:hyperlink>
      <w:r w:rsidR="00B751D7">
        <w:t xml:space="preserve"> -</w:t>
      </w:r>
      <w:r w:rsidR="00B751D7" w:rsidRPr="00B751D7">
        <w:t xml:space="preserve"> 22 33</w:t>
      </w:r>
      <w:r w:rsidR="00B751D7">
        <w:t xml:space="preserve"> 0</w:t>
      </w:r>
      <w:r w:rsidR="00B751D7" w:rsidRPr="00B751D7">
        <w:t>4</w:t>
      </w:r>
      <w:r w:rsidR="00B751D7">
        <w:t xml:space="preserve"> 0</w:t>
      </w:r>
      <w:r w:rsidR="00B751D7" w:rsidRPr="00B751D7">
        <w:t>0</w:t>
      </w:r>
      <w:r w:rsidR="00B751D7">
        <w:t>0</w:t>
      </w:r>
    </w:p>
    <w:p w14:paraId="11C92C2D" w14:textId="6D0B7645" w:rsidR="002D3076" w:rsidRDefault="007B664E" w:rsidP="007B664E">
      <w:pPr>
        <w:spacing w:before="240" w:after="240" w:line="360" w:lineRule="auto"/>
        <w:rPr>
          <w:rFonts w:cs="Tahoma"/>
          <w:b/>
          <w:szCs w:val="18"/>
        </w:rPr>
      </w:pPr>
      <w:r w:rsidRPr="007B664E">
        <w:rPr>
          <w:rFonts w:cs="Tahoma"/>
          <w:b/>
          <w:szCs w:val="18"/>
        </w:rPr>
        <w:t>D</w:t>
      </w:r>
      <w:r>
        <w:rPr>
          <w:rFonts w:cs="Tahoma"/>
          <w:b/>
          <w:szCs w:val="18"/>
        </w:rPr>
        <w:t>odatkowe informacje dla mediów:</w:t>
      </w:r>
    </w:p>
    <w:p w14:paraId="6DB087F9" w14:textId="2773617B" w:rsidR="007B664E" w:rsidRPr="007B664E" w:rsidRDefault="007B664E" w:rsidP="007B664E">
      <w:pPr>
        <w:spacing w:before="240" w:after="240" w:line="360" w:lineRule="auto"/>
        <w:rPr>
          <w:rFonts w:cs="Tahoma"/>
          <w:b/>
          <w:szCs w:val="18"/>
        </w:rPr>
      </w:pPr>
      <w:r w:rsidRPr="007B664E">
        <w:rPr>
          <w:rFonts w:cs="Tahoma"/>
          <w:szCs w:val="18"/>
        </w:rPr>
        <w:t>Biuro Prasowe UOKiK</w:t>
      </w:r>
      <w:r>
        <w:rPr>
          <w:rFonts w:cs="Tahoma"/>
          <w:b/>
          <w:szCs w:val="18"/>
        </w:rPr>
        <w:br/>
      </w:r>
      <w:r w:rsidRPr="007B664E">
        <w:rPr>
          <w:rFonts w:cs="Tahoma"/>
          <w:szCs w:val="18"/>
        </w:rPr>
        <w:t>pl. Powstańców Warszawy 1, 00-950 Warszawa</w:t>
      </w:r>
      <w:r>
        <w:rPr>
          <w:rFonts w:cs="Tahoma"/>
          <w:b/>
          <w:szCs w:val="18"/>
        </w:rPr>
        <w:br/>
      </w:r>
      <w:r w:rsidRPr="007B664E">
        <w:rPr>
          <w:rFonts w:cs="Tahoma"/>
          <w:szCs w:val="18"/>
        </w:rPr>
        <w:t>Tel.: 22 55 60</w:t>
      </w:r>
      <w:r>
        <w:rPr>
          <w:rFonts w:cs="Tahoma"/>
          <w:szCs w:val="18"/>
        </w:rPr>
        <w:t> </w:t>
      </w:r>
      <w:r w:rsidRPr="007B664E">
        <w:rPr>
          <w:rFonts w:cs="Tahoma"/>
          <w:szCs w:val="18"/>
        </w:rPr>
        <w:t>246</w:t>
      </w:r>
      <w:r>
        <w:rPr>
          <w:rFonts w:cs="Tahoma"/>
          <w:b/>
          <w:szCs w:val="18"/>
        </w:rPr>
        <w:br/>
      </w:r>
      <w:r w:rsidRPr="007B664E">
        <w:rPr>
          <w:rFonts w:cs="Tahoma"/>
          <w:szCs w:val="18"/>
        </w:rPr>
        <w:t xml:space="preserve">E-mail: </w:t>
      </w:r>
      <w:hyperlink r:id="rId15" w:history="1">
        <w:r w:rsidRPr="00C606BD">
          <w:rPr>
            <w:rStyle w:val="Hipercze"/>
            <w:rFonts w:cs="Tahoma"/>
            <w:szCs w:val="18"/>
          </w:rPr>
          <w:t>biuroprasowe@uokik.gov.pl</w:t>
        </w:r>
      </w:hyperlink>
      <w:r>
        <w:rPr>
          <w:rFonts w:cs="Tahoma"/>
          <w:b/>
          <w:szCs w:val="18"/>
        </w:rPr>
        <w:br/>
      </w:r>
      <w:r w:rsidRPr="007B664E">
        <w:rPr>
          <w:rFonts w:cs="Tahoma"/>
          <w:szCs w:val="18"/>
        </w:rPr>
        <w:t>Twitter: @</w:t>
      </w:r>
      <w:proofErr w:type="spellStart"/>
      <w:r w:rsidRPr="007B664E">
        <w:rPr>
          <w:rFonts w:cs="Tahoma"/>
          <w:szCs w:val="18"/>
        </w:rPr>
        <w:t>UOKiKgovPL</w:t>
      </w:r>
      <w:proofErr w:type="spellEnd"/>
      <w:r>
        <w:rPr>
          <w:rFonts w:cs="Tahoma"/>
          <w:szCs w:val="18"/>
        </w:rPr>
        <w:t xml:space="preserve"> </w:t>
      </w:r>
    </w:p>
    <w:p w14:paraId="1BDAEA76" w14:textId="77777777" w:rsidR="007B664E" w:rsidRDefault="007B664E" w:rsidP="00E93743">
      <w:pPr>
        <w:spacing w:before="240" w:after="240" w:line="360" w:lineRule="auto"/>
        <w:rPr>
          <w:rStyle w:val="Hipercze"/>
          <w:szCs w:val="18"/>
        </w:rPr>
      </w:pPr>
    </w:p>
    <w:sectPr w:rsidR="007B664E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A3B6" w14:textId="77777777" w:rsidR="0051220A" w:rsidRDefault="0051220A">
      <w:r>
        <w:separator/>
      </w:r>
    </w:p>
  </w:endnote>
  <w:endnote w:type="continuationSeparator" w:id="0">
    <w:p w14:paraId="1CD8C47F" w14:textId="77777777" w:rsidR="0051220A" w:rsidRDefault="0051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2BF3" w14:textId="77777777" w:rsidR="0059016B" w:rsidRPr="00924ABC" w:rsidRDefault="00717F9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FDADAC8" wp14:editId="6A0816A0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3" name="Obraz 3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358EE83" wp14:editId="15C2F122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A204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8EE8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2812A204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A95B26" wp14:editId="661AAAA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4C63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79A5F4DF" w14:textId="77777777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98F4C" w14:textId="77777777" w:rsidR="0051220A" w:rsidRDefault="0051220A">
      <w:r>
        <w:separator/>
      </w:r>
    </w:p>
  </w:footnote>
  <w:footnote w:type="continuationSeparator" w:id="0">
    <w:p w14:paraId="0729254A" w14:textId="77777777" w:rsidR="0051220A" w:rsidRDefault="0051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B552C" w14:textId="77777777" w:rsidR="0059016B" w:rsidRDefault="00717F9B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0BF1304" wp14:editId="5D494B4E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4" name="Obraz 4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156"/>
    <w:multiLevelType w:val="multilevel"/>
    <w:tmpl w:val="CCAE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16C"/>
    <w:multiLevelType w:val="hybridMultilevel"/>
    <w:tmpl w:val="089E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4032"/>
    <w:multiLevelType w:val="hybridMultilevel"/>
    <w:tmpl w:val="111A5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780B"/>
    <w:multiLevelType w:val="hybridMultilevel"/>
    <w:tmpl w:val="E6ACF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6048D"/>
    <w:multiLevelType w:val="hybridMultilevel"/>
    <w:tmpl w:val="79B8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F601B"/>
    <w:multiLevelType w:val="hybridMultilevel"/>
    <w:tmpl w:val="475AAD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514EF"/>
    <w:multiLevelType w:val="hybridMultilevel"/>
    <w:tmpl w:val="A928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6FC6"/>
    <w:rsid w:val="00042F96"/>
    <w:rsid w:val="00045DE2"/>
    <w:rsid w:val="00055AD4"/>
    <w:rsid w:val="0006120D"/>
    <w:rsid w:val="000651E9"/>
    <w:rsid w:val="00073AA7"/>
    <w:rsid w:val="00086B01"/>
    <w:rsid w:val="0009204E"/>
    <w:rsid w:val="000972CC"/>
    <w:rsid w:val="000A74FA"/>
    <w:rsid w:val="000B149D"/>
    <w:rsid w:val="000B1AC5"/>
    <w:rsid w:val="000B2FD9"/>
    <w:rsid w:val="000B7247"/>
    <w:rsid w:val="000C3660"/>
    <w:rsid w:val="000C39B4"/>
    <w:rsid w:val="000D6130"/>
    <w:rsid w:val="00101BF4"/>
    <w:rsid w:val="00101CFF"/>
    <w:rsid w:val="00103B05"/>
    <w:rsid w:val="0010559C"/>
    <w:rsid w:val="00107844"/>
    <w:rsid w:val="00111EFE"/>
    <w:rsid w:val="0011586E"/>
    <w:rsid w:val="00120FBD"/>
    <w:rsid w:val="0012424D"/>
    <w:rsid w:val="0013159A"/>
    <w:rsid w:val="001350E8"/>
    <w:rsid w:val="00135455"/>
    <w:rsid w:val="00140BF6"/>
    <w:rsid w:val="00143310"/>
    <w:rsid w:val="00144E9C"/>
    <w:rsid w:val="00151AAF"/>
    <w:rsid w:val="0015277F"/>
    <w:rsid w:val="00153FC2"/>
    <w:rsid w:val="00161094"/>
    <w:rsid w:val="00163633"/>
    <w:rsid w:val="00163DF9"/>
    <w:rsid w:val="001666D6"/>
    <w:rsid w:val="00166B5D"/>
    <w:rsid w:val="00166F6C"/>
    <w:rsid w:val="001675EF"/>
    <w:rsid w:val="0017028A"/>
    <w:rsid w:val="0018546C"/>
    <w:rsid w:val="00190D5A"/>
    <w:rsid w:val="001979B5"/>
    <w:rsid w:val="001A5F7C"/>
    <w:rsid w:val="001A6E5B"/>
    <w:rsid w:val="001A7451"/>
    <w:rsid w:val="001C1FAD"/>
    <w:rsid w:val="001C27F8"/>
    <w:rsid w:val="001C4621"/>
    <w:rsid w:val="001D012F"/>
    <w:rsid w:val="001D171A"/>
    <w:rsid w:val="001E188E"/>
    <w:rsid w:val="001E4F92"/>
    <w:rsid w:val="001F3A4E"/>
    <w:rsid w:val="001F4A73"/>
    <w:rsid w:val="001F5AF1"/>
    <w:rsid w:val="00205580"/>
    <w:rsid w:val="002157BB"/>
    <w:rsid w:val="00215A2C"/>
    <w:rsid w:val="00216774"/>
    <w:rsid w:val="00225FF7"/>
    <w:rsid w:val="002262B5"/>
    <w:rsid w:val="00230C59"/>
    <w:rsid w:val="0023138D"/>
    <w:rsid w:val="002334B4"/>
    <w:rsid w:val="00240013"/>
    <w:rsid w:val="0024118E"/>
    <w:rsid w:val="00241BAC"/>
    <w:rsid w:val="00247AC8"/>
    <w:rsid w:val="0025406C"/>
    <w:rsid w:val="002546D9"/>
    <w:rsid w:val="0025759B"/>
    <w:rsid w:val="00260382"/>
    <w:rsid w:val="00266CB4"/>
    <w:rsid w:val="00267DD1"/>
    <w:rsid w:val="002730DE"/>
    <w:rsid w:val="00277D81"/>
    <w:rsid w:val="002801AA"/>
    <w:rsid w:val="00295B34"/>
    <w:rsid w:val="002A0CE3"/>
    <w:rsid w:val="002A5D69"/>
    <w:rsid w:val="002B00CA"/>
    <w:rsid w:val="002B1DBF"/>
    <w:rsid w:val="002B3CE6"/>
    <w:rsid w:val="002B45A7"/>
    <w:rsid w:val="002C0D5D"/>
    <w:rsid w:val="002C1A97"/>
    <w:rsid w:val="002C692D"/>
    <w:rsid w:val="002C6ABE"/>
    <w:rsid w:val="002D3076"/>
    <w:rsid w:val="002E25B7"/>
    <w:rsid w:val="002E388C"/>
    <w:rsid w:val="002F1BF3"/>
    <w:rsid w:val="002F4D43"/>
    <w:rsid w:val="003056C6"/>
    <w:rsid w:val="00310B11"/>
    <w:rsid w:val="00311B14"/>
    <w:rsid w:val="00324306"/>
    <w:rsid w:val="003250B2"/>
    <w:rsid w:val="003278D6"/>
    <w:rsid w:val="003303F0"/>
    <w:rsid w:val="00333C9A"/>
    <w:rsid w:val="00335977"/>
    <w:rsid w:val="0034059B"/>
    <w:rsid w:val="003443FD"/>
    <w:rsid w:val="0035019C"/>
    <w:rsid w:val="00360248"/>
    <w:rsid w:val="00366A46"/>
    <w:rsid w:val="00377A0D"/>
    <w:rsid w:val="0038677D"/>
    <w:rsid w:val="00390785"/>
    <w:rsid w:val="00394273"/>
    <w:rsid w:val="003966AC"/>
    <w:rsid w:val="003A3564"/>
    <w:rsid w:val="003D3FF4"/>
    <w:rsid w:val="003D6409"/>
    <w:rsid w:val="003D7161"/>
    <w:rsid w:val="003E3F9D"/>
    <w:rsid w:val="003E69E5"/>
    <w:rsid w:val="00404DA7"/>
    <w:rsid w:val="00405B48"/>
    <w:rsid w:val="0040748E"/>
    <w:rsid w:val="00412206"/>
    <w:rsid w:val="00413776"/>
    <w:rsid w:val="0042405C"/>
    <w:rsid w:val="00427E08"/>
    <w:rsid w:val="004349BA"/>
    <w:rsid w:val="0043523F"/>
    <w:rsid w:val="0043575C"/>
    <w:rsid w:val="004365C7"/>
    <w:rsid w:val="004371C0"/>
    <w:rsid w:val="004425B7"/>
    <w:rsid w:val="00444A85"/>
    <w:rsid w:val="00451B99"/>
    <w:rsid w:val="0046210E"/>
    <w:rsid w:val="00462CFA"/>
    <w:rsid w:val="00486DB1"/>
    <w:rsid w:val="00493E10"/>
    <w:rsid w:val="0049600B"/>
    <w:rsid w:val="004972E8"/>
    <w:rsid w:val="0049774D"/>
    <w:rsid w:val="004C0F9E"/>
    <w:rsid w:val="004C1243"/>
    <w:rsid w:val="004C5264"/>
    <w:rsid w:val="004C5C26"/>
    <w:rsid w:val="004C5E11"/>
    <w:rsid w:val="004E6CE0"/>
    <w:rsid w:val="004F7E99"/>
    <w:rsid w:val="005003F9"/>
    <w:rsid w:val="0050417B"/>
    <w:rsid w:val="0051220A"/>
    <w:rsid w:val="005133CE"/>
    <w:rsid w:val="00521BA3"/>
    <w:rsid w:val="00522081"/>
    <w:rsid w:val="00523E0D"/>
    <w:rsid w:val="00525588"/>
    <w:rsid w:val="0052710E"/>
    <w:rsid w:val="00540408"/>
    <w:rsid w:val="005442FC"/>
    <w:rsid w:val="00547DAB"/>
    <w:rsid w:val="00553F11"/>
    <w:rsid w:val="0055631D"/>
    <w:rsid w:val="00570EB0"/>
    <w:rsid w:val="00593935"/>
    <w:rsid w:val="005973FD"/>
    <w:rsid w:val="00597C68"/>
    <w:rsid w:val="005A382B"/>
    <w:rsid w:val="005A4047"/>
    <w:rsid w:val="005B12CD"/>
    <w:rsid w:val="005C0D39"/>
    <w:rsid w:val="005C6232"/>
    <w:rsid w:val="005D6F7A"/>
    <w:rsid w:val="005E6266"/>
    <w:rsid w:val="005E78EE"/>
    <w:rsid w:val="005F139F"/>
    <w:rsid w:val="005F1EBD"/>
    <w:rsid w:val="005F27E6"/>
    <w:rsid w:val="005F4FBD"/>
    <w:rsid w:val="006063D0"/>
    <w:rsid w:val="00613C45"/>
    <w:rsid w:val="00623D34"/>
    <w:rsid w:val="00633D4E"/>
    <w:rsid w:val="0063526F"/>
    <w:rsid w:val="00637E86"/>
    <w:rsid w:val="006422DE"/>
    <w:rsid w:val="006439FA"/>
    <w:rsid w:val="00645B73"/>
    <w:rsid w:val="0065084B"/>
    <w:rsid w:val="00654C25"/>
    <w:rsid w:val="00657E9D"/>
    <w:rsid w:val="0067485D"/>
    <w:rsid w:val="00674E3C"/>
    <w:rsid w:val="006753F9"/>
    <w:rsid w:val="006A2065"/>
    <w:rsid w:val="006A3D88"/>
    <w:rsid w:val="006A4A7A"/>
    <w:rsid w:val="006B0848"/>
    <w:rsid w:val="006B733D"/>
    <w:rsid w:val="006C34AE"/>
    <w:rsid w:val="006C46B7"/>
    <w:rsid w:val="006C4ED7"/>
    <w:rsid w:val="006C67AF"/>
    <w:rsid w:val="006D1D08"/>
    <w:rsid w:val="006D3DC5"/>
    <w:rsid w:val="006E0B7D"/>
    <w:rsid w:val="006E59E2"/>
    <w:rsid w:val="006F143B"/>
    <w:rsid w:val="007039EC"/>
    <w:rsid w:val="00714E11"/>
    <w:rsid w:val="0071572D"/>
    <w:rsid w:val="007157BA"/>
    <w:rsid w:val="007169F9"/>
    <w:rsid w:val="007174A6"/>
    <w:rsid w:val="00717F9B"/>
    <w:rsid w:val="007224B3"/>
    <w:rsid w:val="00731303"/>
    <w:rsid w:val="007402E0"/>
    <w:rsid w:val="0074489D"/>
    <w:rsid w:val="00746549"/>
    <w:rsid w:val="007514AD"/>
    <w:rsid w:val="0075524D"/>
    <w:rsid w:val="007559C2"/>
    <w:rsid w:val="007560B0"/>
    <w:rsid w:val="00762544"/>
    <w:rsid w:val="007627D7"/>
    <w:rsid w:val="00765EDD"/>
    <w:rsid w:val="00766664"/>
    <w:rsid w:val="00776C4F"/>
    <w:rsid w:val="007838E4"/>
    <w:rsid w:val="007846DC"/>
    <w:rsid w:val="007859E9"/>
    <w:rsid w:val="00791290"/>
    <w:rsid w:val="007A19D8"/>
    <w:rsid w:val="007A4320"/>
    <w:rsid w:val="007B5CC2"/>
    <w:rsid w:val="007B664E"/>
    <w:rsid w:val="007D1259"/>
    <w:rsid w:val="007D3156"/>
    <w:rsid w:val="007E36E4"/>
    <w:rsid w:val="007E3B0D"/>
    <w:rsid w:val="007F0ACE"/>
    <w:rsid w:val="007F714F"/>
    <w:rsid w:val="00800F0E"/>
    <w:rsid w:val="00804024"/>
    <w:rsid w:val="0080512C"/>
    <w:rsid w:val="0081753E"/>
    <w:rsid w:val="00821C75"/>
    <w:rsid w:val="008330DF"/>
    <w:rsid w:val="0085010E"/>
    <w:rsid w:val="0085454F"/>
    <w:rsid w:val="00857FFB"/>
    <w:rsid w:val="00862902"/>
    <w:rsid w:val="00863D44"/>
    <w:rsid w:val="008664D0"/>
    <w:rsid w:val="0087354F"/>
    <w:rsid w:val="00896985"/>
    <w:rsid w:val="008A29C5"/>
    <w:rsid w:val="008A737D"/>
    <w:rsid w:val="008B1ED9"/>
    <w:rsid w:val="008B4DA4"/>
    <w:rsid w:val="008C53D0"/>
    <w:rsid w:val="008D527A"/>
    <w:rsid w:val="008D56DA"/>
    <w:rsid w:val="008D5771"/>
    <w:rsid w:val="008D67C0"/>
    <w:rsid w:val="008F0D0F"/>
    <w:rsid w:val="008F1701"/>
    <w:rsid w:val="008F472E"/>
    <w:rsid w:val="00902556"/>
    <w:rsid w:val="0090338C"/>
    <w:rsid w:val="0091048E"/>
    <w:rsid w:val="00924ABC"/>
    <w:rsid w:val="00935B58"/>
    <w:rsid w:val="00940E8F"/>
    <w:rsid w:val="00945F5C"/>
    <w:rsid w:val="0095309C"/>
    <w:rsid w:val="009652F2"/>
    <w:rsid w:val="009719ED"/>
    <w:rsid w:val="0098076E"/>
    <w:rsid w:val="00986C37"/>
    <w:rsid w:val="009916D3"/>
    <w:rsid w:val="0099288F"/>
    <w:rsid w:val="00997528"/>
    <w:rsid w:val="0099796A"/>
    <w:rsid w:val="009A6D7A"/>
    <w:rsid w:val="009C1346"/>
    <w:rsid w:val="009C2206"/>
    <w:rsid w:val="009D05C8"/>
    <w:rsid w:val="009D5515"/>
    <w:rsid w:val="009E1491"/>
    <w:rsid w:val="009E3C0B"/>
    <w:rsid w:val="009F6BE9"/>
    <w:rsid w:val="00A13244"/>
    <w:rsid w:val="00A239AA"/>
    <w:rsid w:val="00A439E8"/>
    <w:rsid w:val="00A45753"/>
    <w:rsid w:val="00A50D04"/>
    <w:rsid w:val="00A53423"/>
    <w:rsid w:val="00A55456"/>
    <w:rsid w:val="00A55F8F"/>
    <w:rsid w:val="00A5707E"/>
    <w:rsid w:val="00A62659"/>
    <w:rsid w:val="00A65F20"/>
    <w:rsid w:val="00A67AAC"/>
    <w:rsid w:val="00A76293"/>
    <w:rsid w:val="00A77DA2"/>
    <w:rsid w:val="00A85D9D"/>
    <w:rsid w:val="00A87395"/>
    <w:rsid w:val="00A92C4C"/>
    <w:rsid w:val="00AA602D"/>
    <w:rsid w:val="00AB572D"/>
    <w:rsid w:val="00AC67BE"/>
    <w:rsid w:val="00AC7134"/>
    <w:rsid w:val="00AD20D8"/>
    <w:rsid w:val="00AE1C26"/>
    <w:rsid w:val="00AE20C2"/>
    <w:rsid w:val="00AE2923"/>
    <w:rsid w:val="00AE7F9D"/>
    <w:rsid w:val="00AF1794"/>
    <w:rsid w:val="00AF7545"/>
    <w:rsid w:val="00B028F7"/>
    <w:rsid w:val="00B14140"/>
    <w:rsid w:val="00B15837"/>
    <w:rsid w:val="00B22863"/>
    <w:rsid w:val="00B36697"/>
    <w:rsid w:val="00B3697E"/>
    <w:rsid w:val="00B41502"/>
    <w:rsid w:val="00B51024"/>
    <w:rsid w:val="00B5508A"/>
    <w:rsid w:val="00B60CD8"/>
    <w:rsid w:val="00B60F9C"/>
    <w:rsid w:val="00B6769E"/>
    <w:rsid w:val="00B73E7F"/>
    <w:rsid w:val="00B73F22"/>
    <w:rsid w:val="00B74A18"/>
    <w:rsid w:val="00B751D7"/>
    <w:rsid w:val="00B76F9A"/>
    <w:rsid w:val="00B810B2"/>
    <w:rsid w:val="00BA26F7"/>
    <w:rsid w:val="00BA3402"/>
    <w:rsid w:val="00BA79F0"/>
    <w:rsid w:val="00BB5068"/>
    <w:rsid w:val="00BB7AE8"/>
    <w:rsid w:val="00BC2148"/>
    <w:rsid w:val="00BD0481"/>
    <w:rsid w:val="00BD07F4"/>
    <w:rsid w:val="00BD4447"/>
    <w:rsid w:val="00BE2623"/>
    <w:rsid w:val="00BE3923"/>
    <w:rsid w:val="00BE4BF0"/>
    <w:rsid w:val="00BE5890"/>
    <w:rsid w:val="00BE5EE5"/>
    <w:rsid w:val="00BE66A4"/>
    <w:rsid w:val="00BE68EE"/>
    <w:rsid w:val="00BE7F63"/>
    <w:rsid w:val="00BF049B"/>
    <w:rsid w:val="00BF07D8"/>
    <w:rsid w:val="00BF45FB"/>
    <w:rsid w:val="00BF6A0F"/>
    <w:rsid w:val="00C0285C"/>
    <w:rsid w:val="00C123B1"/>
    <w:rsid w:val="00C21071"/>
    <w:rsid w:val="00C2398C"/>
    <w:rsid w:val="00C25569"/>
    <w:rsid w:val="00C26C95"/>
    <w:rsid w:val="00C27366"/>
    <w:rsid w:val="00C62C89"/>
    <w:rsid w:val="00C63AA8"/>
    <w:rsid w:val="00C7783C"/>
    <w:rsid w:val="00C82377"/>
    <w:rsid w:val="00C86A81"/>
    <w:rsid w:val="00C91159"/>
    <w:rsid w:val="00C979EF"/>
    <w:rsid w:val="00CA4FC8"/>
    <w:rsid w:val="00CA6B58"/>
    <w:rsid w:val="00CB1AE6"/>
    <w:rsid w:val="00CB3B4B"/>
    <w:rsid w:val="00CB3ED4"/>
    <w:rsid w:val="00CB3F86"/>
    <w:rsid w:val="00CB402C"/>
    <w:rsid w:val="00CB575E"/>
    <w:rsid w:val="00CC5950"/>
    <w:rsid w:val="00CD34F0"/>
    <w:rsid w:val="00CD7BC5"/>
    <w:rsid w:val="00CE0954"/>
    <w:rsid w:val="00CF02FB"/>
    <w:rsid w:val="00CF11F7"/>
    <w:rsid w:val="00D00D7D"/>
    <w:rsid w:val="00D1323F"/>
    <w:rsid w:val="00D147F5"/>
    <w:rsid w:val="00D202BA"/>
    <w:rsid w:val="00D22F69"/>
    <w:rsid w:val="00D24D59"/>
    <w:rsid w:val="00D251AC"/>
    <w:rsid w:val="00D43766"/>
    <w:rsid w:val="00D47CCF"/>
    <w:rsid w:val="00D5166F"/>
    <w:rsid w:val="00D54B0F"/>
    <w:rsid w:val="00D6457B"/>
    <w:rsid w:val="00D65086"/>
    <w:rsid w:val="00D66DEC"/>
    <w:rsid w:val="00D71A41"/>
    <w:rsid w:val="00D768A4"/>
    <w:rsid w:val="00D77BD0"/>
    <w:rsid w:val="00D92C30"/>
    <w:rsid w:val="00D92F52"/>
    <w:rsid w:val="00DA1F24"/>
    <w:rsid w:val="00DA753F"/>
    <w:rsid w:val="00DC182C"/>
    <w:rsid w:val="00DC5754"/>
    <w:rsid w:val="00DC5AC3"/>
    <w:rsid w:val="00DD34A3"/>
    <w:rsid w:val="00DD6056"/>
    <w:rsid w:val="00DE14BB"/>
    <w:rsid w:val="00DE7C6A"/>
    <w:rsid w:val="00DF2857"/>
    <w:rsid w:val="00DF71BD"/>
    <w:rsid w:val="00DF782B"/>
    <w:rsid w:val="00E03AEF"/>
    <w:rsid w:val="00E102DE"/>
    <w:rsid w:val="00E24825"/>
    <w:rsid w:val="00E26DA8"/>
    <w:rsid w:val="00E34145"/>
    <w:rsid w:val="00E42093"/>
    <w:rsid w:val="00E4531D"/>
    <w:rsid w:val="00E5068D"/>
    <w:rsid w:val="00E522AD"/>
    <w:rsid w:val="00E64103"/>
    <w:rsid w:val="00E6665C"/>
    <w:rsid w:val="00E76CD1"/>
    <w:rsid w:val="00E805CF"/>
    <w:rsid w:val="00E8188A"/>
    <w:rsid w:val="00E82B49"/>
    <w:rsid w:val="00E90B32"/>
    <w:rsid w:val="00E93743"/>
    <w:rsid w:val="00EC094D"/>
    <w:rsid w:val="00EE4AD8"/>
    <w:rsid w:val="00EF3C1E"/>
    <w:rsid w:val="00EF53CA"/>
    <w:rsid w:val="00F0321B"/>
    <w:rsid w:val="00F07132"/>
    <w:rsid w:val="00F139AC"/>
    <w:rsid w:val="00F21EAC"/>
    <w:rsid w:val="00F3120F"/>
    <w:rsid w:val="00F3243D"/>
    <w:rsid w:val="00F338AC"/>
    <w:rsid w:val="00F34EC2"/>
    <w:rsid w:val="00F37574"/>
    <w:rsid w:val="00F40AA1"/>
    <w:rsid w:val="00F46D0D"/>
    <w:rsid w:val="00F90960"/>
    <w:rsid w:val="00F92B59"/>
    <w:rsid w:val="00F948BC"/>
    <w:rsid w:val="00F960CF"/>
    <w:rsid w:val="00FA10A3"/>
    <w:rsid w:val="00FA1226"/>
    <w:rsid w:val="00FA5789"/>
    <w:rsid w:val="00FD09D8"/>
    <w:rsid w:val="00FE1696"/>
    <w:rsid w:val="00FF192E"/>
    <w:rsid w:val="00FF1940"/>
    <w:rsid w:val="00FF2318"/>
    <w:rsid w:val="00FF2B32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3F10C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7AC8"/>
    <w:rPr>
      <w:color w:val="954F72" w:themeColor="followedHyperlink"/>
      <w:u w:val="single"/>
    </w:rPr>
  </w:style>
  <w:style w:type="paragraph" w:customStyle="1" w:styleId="Default">
    <w:name w:val="Default"/>
    <w:rsid w:val="00D51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1"/>
    <w:qFormat/>
    <w:rsid w:val="0011586E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1586E"/>
    <w:rPr>
      <w:rFonts w:ascii="Trebuchet MS" w:eastAsia="Times New Roman" w:hAnsi="Trebuchet MS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1586E"/>
    <w:rPr>
      <w:rFonts w:ascii="Trebuchet MS" w:eastAsia="Times New Roman" w:hAnsi="Trebuchet MS" w:cs="Times New Roman"/>
      <w:sz w:val="20"/>
      <w:szCs w:val="20"/>
    </w:rPr>
  </w:style>
  <w:style w:type="paragraph" w:styleId="Poprawka">
    <w:name w:val="Revision"/>
    <w:hidden/>
    <w:uiPriority w:val="99"/>
    <w:semiHidden/>
    <w:rsid w:val="00EF3C1E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5881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pomoc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prasowe@uokik.gov.pl" TargetMode="External"/><Relationship Id="rId10" Type="http://schemas.openxmlformats.org/officeDocument/2006/relationships/hyperlink" Target="https://www.uokik.gov.pl/download.php?plik=2514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6628" TargetMode="External"/><Relationship Id="rId14" Type="http://schemas.openxmlformats.org/officeDocument/2006/relationships/hyperlink" Target="https://cik.uke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D59D-067E-482C-B51E-E0279C11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13</cp:revision>
  <cp:lastPrinted>2020-09-15T12:00:00Z</cp:lastPrinted>
  <dcterms:created xsi:type="dcterms:W3CDTF">2020-12-16T11:01:00Z</dcterms:created>
  <dcterms:modified xsi:type="dcterms:W3CDTF">2020-12-16T15:15:00Z</dcterms:modified>
</cp:coreProperties>
</file>