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A7F0" w14:textId="2F5DBBEF" w:rsidR="00D47CCF" w:rsidRPr="004D7A6B" w:rsidRDefault="00BF1F44" w:rsidP="002C0D5D">
      <w:pPr>
        <w:spacing w:line="360" w:lineRule="auto"/>
        <w:jc w:val="both"/>
        <w:rPr>
          <w:sz w:val="32"/>
          <w:szCs w:val="32"/>
        </w:rPr>
      </w:pPr>
      <w:r w:rsidRPr="004D7A6B">
        <w:rPr>
          <w:sz w:val="32"/>
          <w:szCs w:val="32"/>
        </w:rPr>
        <w:t>Wyprzedaże – takie same prawa</w:t>
      </w:r>
      <w:r>
        <w:rPr>
          <w:sz w:val="32"/>
          <w:szCs w:val="32"/>
        </w:rPr>
        <w:t xml:space="preserve"> </w:t>
      </w:r>
    </w:p>
    <w:p w14:paraId="2651CB50" w14:textId="28D334EE" w:rsidR="00926BC6" w:rsidRPr="00CD3064" w:rsidRDefault="004B0650" w:rsidP="00CD306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sz w:val="22"/>
          <w:lang w:eastAsia="en-GB"/>
        </w:rPr>
      </w:pPr>
      <w:r w:rsidRPr="00B40AEA">
        <w:rPr>
          <w:rFonts w:cs="Tahoma"/>
          <w:b/>
          <w:bCs/>
          <w:color w:val="000000" w:themeColor="text1"/>
          <w:sz w:val="22"/>
          <w:lang w:eastAsia="en-GB"/>
        </w:rPr>
        <w:t xml:space="preserve">Szał wyprzedaży </w:t>
      </w:r>
      <w:r w:rsidRPr="00B40AEA">
        <w:rPr>
          <w:rFonts w:cs="Tahoma"/>
          <w:b/>
          <w:bCs/>
          <w:sz w:val="22"/>
          <w:lang w:eastAsia="en-GB"/>
        </w:rPr>
        <w:t xml:space="preserve">trwa, obniżki wkrótce </w:t>
      </w:r>
      <w:r w:rsidR="00CD3064">
        <w:rPr>
          <w:rFonts w:cs="Tahoma"/>
          <w:b/>
          <w:bCs/>
          <w:sz w:val="22"/>
          <w:lang w:eastAsia="en-GB"/>
        </w:rPr>
        <w:t xml:space="preserve">mogą </w:t>
      </w:r>
      <w:r w:rsidRPr="00B40AEA">
        <w:rPr>
          <w:rFonts w:cs="Tahoma"/>
          <w:b/>
          <w:bCs/>
          <w:sz w:val="22"/>
          <w:lang w:eastAsia="en-GB"/>
        </w:rPr>
        <w:t>sięgną</w:t>
      </w:r>
      <w:r w:rsidR="00CD3064">
        <w:rPr>
          <w:rFonts w:cs="Tahoma"/>
          <w:b/>
          <w:bCs/>
          <w:sz w:val="22"/>
          <w:lang w:eastAsia="en-GB"/>
        </w:rPr>
        <w:t>ć</w:t>
      </w:r>
      <w:r w:rsidRPr="00B40AEA">
        <w:rPr>
          <w:rFonts w:cs="Tahoma"/>
          <w:b/>
          <w:bCs/>
          <w:sz w:val="22"/>
          <w:lang w:eastAsia="en-GB"/>
        </w:rPr>
        <w:t xml:space="preserve"> do -80</w:t>
      </w:r>
      <w:r w:rsidR="00B93708">
        <w:rPr>
          <w:rFonts w:cs="Tahoma"/>
          <w:b/>
          <w:bCs/>
          <w:sz w:val="22"/>
          <w:lang w:eastAsia="en-GB"/>
        </w:rPr>
        <w:t xml:space="preserve"> proc</w:t>
      </w:r>
      <w:r w:rsidRPr="00B40AEA">
        <w:rPr>
          <w:rFonts w:cs="Tahoma"/>
          <w:b/>
          <w:bCs/>
          <w:sz w:val="22"/>
          <w:lang w:eastAsia="en-GB"/>
        </w:rPr>
        <w:t xml:space="preserve">. </w:t>
      </w:r>
      <w:r w:rsidR="00CD3064" w:rsidRPr="00B40AEA">
        <w:rPr>
          <w:rFonts w:cs="Tahoma"/>
          <w:b/>
          <w:bCs/>
          <w:sz w:val="22"/>
          <w:lang w:eastAsia="en-GB"/>
        </w:rPr>
        <w:t>W szale wakacyjnych zakupów łatwo stracić głowę i dokonać niewłaściwego wyboru.</w:t>
      </w:r>
      <w:r w:rsidR="00CD3064">
        <w:rPr>
          <w:rFonts w:cs="Tahoma"/>
          <w:b/>
          <w:bCs/>
          <w:sz w:val="22"/>
          <w:lang w:eastAsia="en-GB"/>
        </w:rPr>
        <w:t xml:space="preserve"> </w:t>
      </w:r>
    </w:p>
    <w:p w14:paraId="549EC288" w14:textId="37235851" w:rsidR="004B0650" w:rsidRPr="00B40AEA" w:rsidRDefault="004B0650" w:rsidP="002726DA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sz w:val="22"/>
          <w:lang w:eastAsia="en-GB"/>
        </w:rPr>
      </w:pPr>
      <w:r w:rsidRPr="00B40AEA">
        <w:rPr>
          <w:rFonts w:cs="Tahoma"/>
          <w:b/>
          <w:bCs/>
          <w:color w:val="000000" w:themeColor="text1"/>
          <w:sz w:val="22"/>
          <w:lang w:eastAsia="en-GB"/>
        </w:rPr>
        <w:t xml:space="preserve">Co zrobić </w:t>
      </w:r>
      <w:r w:rsidRPr="00B40AEA">
        <w:rPr>
          <w:rFonts w:cs="Tahoma"/>
          <w:b/>
          <w:bCs/>
          <w:sz w:val="22"/>
          <w:lang w:eastAsia="en-GB"/>
        </w:rPr>
        <w:t xml:space="preserve">z za </w:t>
      </w:r>
      <w:r w:rsidR="00926BC6" w:rsidRPr="00B40AEA">
        <w:rPr>
          <w:rFonts w:cs="Tahoma"/>
          <w:b/>
          <w:bCs/>
          <w:sz w:val="22"/>
          <w:lang w:eastAsia="en-GB"/>
        </w:rPr>
        <w:t>małym kapeluszem,</w:t>
      </w:r>
      <w:r w:rsidRPr="00B40AEA">
        <w:rPr>
          <w:rFonts w:cs="Tahoma"/>
          <w:b/>
          <w:bCs/>
          <w:sz w:val="22"/>
          <w:lang w:eastAsia="en-GB"/>
        </w:rPr>
        <w:t xml:space="preserve"> butem</w:t>
      </w:r>
      <w:r w:rsidR="00926BC6" w:rsidRPr="00B40AEA">
        <w:rPr>
          <w:rFonts w:cs="Tahoma"/>
          <w:b/>
          <w:bCs/>
          <w:sz w:val="22"/>
          <w:lang w:eastAsia="en-GB"/>
        </w:rPr>
        <w:t>, któremu odpadł obcas</w:t>
      </w:r>
      <w:r w:rsidRPr="00B40AEA">
        <w:rPr>
          <w:rFonts w:cs="Tahoma"/>
          <w:b/>
          <w:bCs/>
          <w:sz w:val="22"/>
          <w:lang w:eastAsia="en-GB"/>
        </w:rPr>
        <w:t xml:space="preserve"> lub perfum</w:t>
      </w:r>
      <w:r w:rsidR="00926BC6" w:rsidRPr="00B40AEA">
        <w:rPr>
          <w:rFonts w:cs="Tahoma"/>
          <w:b/>
          <w:bCs/>
          <w:sz w:val="22"/>
          <w:lang w:eastAsia="en-GB"/>
        </w:rPr>
        <w:t>ami</w:t>
      </w:r>
      <w:r w:rsidRPr="00B40AEA">
        <w:rPr>
          <w:rFonts w:cs="Tahoma"/>
          <w:b/>
          <w:bCs/>
          <w:sz w:val="22"/>
          <w:lang w:eastAsia="en-GB"/>
        </w:rPr>
        <w:t xml:space="preserve"> z </w:t>
      </w:r>
      <w:r w:rsidR="00926BC6" w:rsidRPr="00B40AEA">
        <w:rPr>
          <w:rFonts w:cs="Tahoma"/>
          <w:b/>
          <w:bCs/>
          <w:sz w:val="22"/>
          <w:lang w:eastAsia="en-GB"/>
        </w:rPr>
        <w:t>zagranicy, które</w:t>
      </w:r>
      <w:r w:rsidRPr="00B40AEA">
        <w:rPr>
          <w:rFonts w:cs="Tahoma"/>
          <w:b/>
          <w:bCs/>
          <w:sz w:val="22"/>
          <w:lang w:eastAsia="en-GB"/>
        </w:rPr>
        <w:t xml:space="preserve"> do nas nie </w:t>
      </w:r>
      <w:r w:rsidR="00926BC6" w:rsidRPr="00B40AEA">
        <w:rPr>
          <w:rFonts w:cs="Tahoma"/>
          <w:b/>
          <w:bCs/>
          <w:sz w:val="22"/>
          <w:lang w:eastAsia="en-GB"/>
        </w:rPr>
        <w:t>dotarły</w:t>
      </w:r>
      <w:r w:rsidRPr="00B40AEA">
        <w:rPr>
          <w:rFonts w:cs="Tahoma"/>
          <w:b/>
          <w:bCs/>
          <w:sz w:val="22"/>
          <w:lang w:eastAsia="en-GB"/>
        </w:rPr>
        <w:t xml:space="preserve">? </w:t>
      </w:r>
      <w:r w:rsidR="00926BC6" w:rsidRPr="00B40AEA">
        <w:rPr>
          <w:rFonts w:cs="Tahoma"/>
          <w:b/>
          <w:bCs/>
          <w:sz w:val="22"/>
          <w:lang w:eastAsia="en-GB"/>
        </w:rPr>
        <w:t xml:space="preserve">Odpowiadają nasi eksperci w cyklu </w:t>
      </w:r>
      <w:r w:rsidR="00CD3064">
        <w:rPr>
          <w:rFonts w:cs="Tahoma"/>
          <w:b/>
          <w:bCs/>
          <w:sz w:val="22"/>
          <w:lang w:eastAsia="en-GB"/>
        </w:rPr>
        <w:t>„W</w:t>
      </w:r>
      <w:r w:rsidR="00926BC6" w:rsidRPr="00B40AEA">
        <w:rPr>
          <w:rFonts w:cs="Tahoma"/>
          <w:b/>
          <w:bCs/>
          <w:sz w:val="22"/>
          <w:lang w:eastAsia="en-GB"/>
        </w:rPr>
        <w:t>yprzedaże – takie same prawa</w:t>
      </w:r>
      <w:r w:rsidR="00CD3064">
        <w:rPr>
          <w:rFonts w:cs="Tahoma"/>
          <w:b/>
          <w:bCs/>
          <w:sz w:val="22"/>
          <w:lang w:eastAsia="en-GB"/>
        </w:rPr>
        <w:t>”</w:t>
      </w:r>
      <w:r w:rsidR="00926BC6" w:rsidRPr="00B40AEA">
        <w:rPr>
          <w:rFonts w:cs="Tahoma"/>
          <w:b/>
          <w:bCs/>
          <w:sz w:val="22"/>
          <w:lang w:eastAsia="en-GB"/>
        </w:rPr>
        <w:t>.</w:t>
      </w:r>
    </w:p>
    <w:p w14:paraId="64DF9433" w14:textId="14696779" w:rsidR="00D71EE4" w:rsidRPr="00B40AEA" w:rsidRDefault="004B0650" w:rsidP="004D7A6B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B40AEA">
        <w:rPr>
          <w:rFonts w:cs="Tahoma"/>
          <w:b/>
          <w:bCs/>
          <w:sz w:val="22"/>
          <w:lang w:eastAsia="en-GB"/>
        </w:rPr>
        <w:t xml:space="preserve">[Warszawa, 23.07.2021 r.] </w:t>
      </w:r>
      <w:r w:rsidR="00B86829">
        <w:rPr>
          <w:rFonts w:cs="Tahoma"/>
          <w:color w:val="000000" w:themeColor="text1"/>
          <w:sz w:val="22"/>
          <w:lang w:eastAsia="pl-PL"/>
        </w:rPr>
        <w:t xml:space="preserve">Summer Black Friday, </w:t>
      </w:r>
      <w:r w:rsidR="00B86829" w:rsidRPr="00B86829">
        <w:rPr>
          <w:rFonts w:cs="Tahoma"/>
          <w:color w:val="000000" w:themeColor="text1"/>
          <w:sz w:val="22"/>
          <w:lang w:eastAsia="pl-PL"/>
        </w:rPr>
        <w:t>A</w:t>
      </w:r>
      <w:r w:rsidR="00B86829">
        <w:rPr>
          <w:rFonts w:cs="Tahoma"/>
          <w:color w:val="000000" w:themeColor="text1"/>
          <w:sz w:val="22"/>
          <w:lang w:eastAsia="pl-PL"/>
        </w:rPr>
        <w:t>usverkauf, Soldes jusqu’</w:t>
      </w:r>
      <w:r w:rsidR="00B86829" w:rsidRPr="00B86829">
        <w:rPr>
          <w:rFonts w:cs="Tahoma"/>
          <w:color w:val="000000" w:themeColor="text1"/>
          <w:sz w:val="22"/>
          <w:lang w:eastAsia="pl-PL"/>
        </w:rPr>
        <w:t>à</w:t>
      </w:r>
      <w:r w:rsidR="00B86829">
        <w:rPr>
          <w:rFonts w:cs="Tahoma"/>
          <w:color w:val="000000" w:themeColor="text1"/>
          <w:sz w:val="22"/>
          <w:lang w:eastAsia="pl-PL"/>
        </w:rPr>
        <w:t xml:space="preserve"> 50 </w:t>
      </w:r>
      <w:r w:rsidR="00B93708">
        <w:rPr>
          <w:rFonts w:cs="Tahoma"/>
          <w:color w:val="000000" w:themeColor="text1"/>
          <w:sz w:val="22"/>
          <w:lang w:eastAsia="pl-PL"/>
        </w:rPr>
        <w:t xml:space="preserve">proc., </w:t>
      </w:r>
      <w:r w:rsidR="00B86829">
        <w:rPr>
          <w:rFonts w:cs="Tahoma"/>
          <w:color w:val="000000" w:themeColor="text1"/>
          <w:sz w:val="22"/>
          <w:lang w:eastAsia="pl-PL"/>
        </w:rPr>
        <w:t xml:space="preserve">czy po prostu letnia wyprzedaż – pod tymi nazwami kryją się wakacyjne promocje na towary i usługi – nie tylko w Polsce, ale i zagranicą. </w:t>
      </w:r>
      <w:r w:rsidR="00D81720">
        <w:rPr>
          <w:rFonts w:cs="Tahoma"/>
          <w:color w:val="000000" w:themeColor="text1"/>
          <w:sz w:val="22"/>
          <w:lang w:eastAsia="pl-PL"/>
        </w:rPr>
        <w:t>Rabaty z</w:t>
      </w:r>
      <w:r w:rsidR="00B86829">
        <w:rPr>
          <w:rFonts w:cs="Tahoma"/>
          <w:color w:val="000000" w:themeColor="text1"/>
          <w:sz w:val="22"/>
          <w:lang w:eastAsia="pl-PL"/>
        </w:rPr>
        <w:t xml:space="preserve">aczęły się </w:t>
      </w:r>
      <w:r w:rsidR="00D81720">
        <w:rPr>
          <w:rFonts w:cs="Tahoma"/>
          <w:color w:val="000000" w:themeColor="text1"/>
          <w:sz w:val="22"/>
          <w:lang w:eastAsia="pl-PL"/>
        </w:rPr>
        <w:t xml:space="preserve">już </w:t>
      </w:r>
      <w:r w:rsidR="00B86829">
        <w:rPr>
          <w:rFonts w:cs="Tahoma"/>
          <w:color w:val="000000" w:themeColor="text1"/>
          <w:sz w:val="22"/>
          <w:lang w:eastAsia="pl-PL"/>
        </w:rPr>
        <w:t xml:space="preserve">na początku czerwca, ale na największe </w:t>
      </w:r>
      <w:r w:rsidR="00D81720">
        <w:rPr>
          <w:rFonts w:cs="Tahoma"/>
          <w:color w:val="000000" w:themeColor="text1"/>
          <w:sz w:val="22"/>
          <w:lang w:eastAsia="pl-PL"/>
        </w:rPr>
        <w:t>obniżki</w:t>
      </w:r>
      <w:r w:rsidR="00B86829">
        <w:rPr>
          <w:rFonts w:cs="Tahoma"/>
          <w:color w:val="000000" w:themeColor="text1"/>
          <w:sz w:val="22"/>
          <w:lang w:eastAsia="pl-PL"/>
        </w:rPr>
        <w:t xml:space="preserve"> polują najwytrwalsi</w:t>
      </w:r>
      <w:r w:rsidR="00D81720">
        <w:rPr>
          <w:rFonts w:cs="Tahoma"/>
          <w:color w:val="000000" w:themeColor="text1"/>
          <w:sz w:val="22"/>
          <w:lang w:eastAsia="pl-PL"/>
        </w:rPr>
        <w:t>. Cierpliwym</w:t>
      </w:r>
      <w:r w:rsidR="00B86829">
        <w:rPr>
          <w:rFonts w:cs="Tahoma"/>
          <w:color w:val="000000" w:themeColor="text1"/>
          <w:sz w:val="22"/>
          <w:lang w:eastAsia="pl-PL"/>
        </w:rPr>
        <w:t xml:space="preserve">, jednak </w:t>
      </w:r>
      <w:r w:rsidR="004D7A6B" w:rsidRPr="00B40AEA">
        <w:rPr>
          <w:rFonts w:cs="Tahoma"/>
          <w:color w:val="000000" w:themeColor="text1"/>
          <w:sz w:val="22"/>
          <w:lang w:eastAsia="pl-PL"/>
        </w:rPr>
        <w:t xml:space="preserve">nie </w:t>
      </w:r>
      <w:r w:rsidR="00B86829">
        <w:rPr>
          <w:rFonts w:cs="Tahoma"/>
          <w:color w:val="000000" w:themeColor="text1"/>
          <w:sz w:val="22"/>
          <w:lang w:eastAsia="pl-PL"/>
        </w:rPr>
        <w:t>zawsze</w:t>
      </w:r>
      <w:r w:rsidR="00D71EE4" w:rsidRPr="00B40AEA">
        <w:rPr>
          <w:rFonts w:cs="Tahoma"/>
          <w:color w:val="000000" w:themeColor="text1"/>
          <w:sz w:val="22"/>
          <w:lang w:eastAsia="pl-PL"/>
        </w:rPr>
        <w:t xml:space="preserve"> </w:t>
      </w:r>
      <w:r w:rsidR="00B86829">
        <w:rPr>
          <w:rFonts w:cs="Tahoma"/>
          <w:color w:val="000000" w:themeColor="text1"/>
          <w:sz w:val="22"/>
          <w:lang w:eastAsia="pl-PL"/>
        </w:rPr>
        <w:t>świadom</w:t>
      </w:r>
      <w:r w:rsidR="00D81720">
        <w:rPr>
          <w:rFonts w:cs="Tahoma"/>
          <w:color w:val="000000" w:themeColor="text1"/>
          <w:sz w:val="22"/>
          <w:lang w:eastAsia="pl-PL"/>
        </w:rPr>
        <w:t>ym co do</w:t>
      </w:r>
      <w:r w:rsidR="00B86829">
        <w:rPr>
          <w:rFonts w:cs="Tahoma"/>
          <w:color w:val="000000" w:themeColor="text1"/>
          <w:sz w:val="22"/>
          <w:lang w:eastAsia="pl-PL"/>
        </w:rPr>
        <w:t xml:space="preserve"> swoich praw </w:t>
      </w:r>
      <w:r w:rsidR="00D81720">
        <w:rPr>
          <w:rFonts w:cs="Tahoma"/>
          <w:color w:val="000000" w:themeColor="text1"/>
          <w:sz w:val="22"/>
          <w:lang w:eastAsia="pl-PL"/>
        </w:rPr>
        <w:t xml:space="preserve">łowcom promocji, </w:t>
      </w:r>
      <w:r w:rsidR="004D7A6B" w:rsidRPr="00B40AEA">
        <w:rPr>
          <w:rFonts w:cs="Tahoma"/>
          <w:color w:val="000000" w:themeColor="text1"/>
          <w:sz w:val="22"/>
          <w:lang w:eastAsia="pl-PL"/>
        </w:rPr>
        <w:t>U</w:t>
      </w:r>
      <w:r w:rsidR="00CD3064">
        <w:rPr>
          <w:rFonts w:cs="Tahoma"/>
          <w:color w:val="000000" w:themeColor="text1"/>
          <w:sz w:val="22"/>
          <w:lang w:eastAsia="pl-PL"/>
        </w:rPr>
        <w:t>rząd</w:t>
      </w:r>
      <w:r w:rsidR="004D7A6B" w:rsidRPr="00B40AEA">
        <w:rPr>
          <w:rFonts w:cs="Tahoma"/>
          <w:color w:val="000000" w:themeColor="text1"/>
          <w:sz w:val="22"/>
          <w:lang w:eastAsia="pl-PL"/>
        </w:rPr>
        <w:t xml:space="preserve"> wraz z Europejskim Centrum Konsumenckim przypomina o </w:t>
      </w:r>
      <w:r w:rsidR="0006567F">
        <w:rPr>
          <w:rFonts w:cs="Tahoma"/>
          <w:color w:val="000000" w:themeColor="text1"/>
          <w:sz w:val="22"/>
          <w:lang w:eastAsia="pl-PL"/>
        </w:rPr>
        <w:t>ich najważniejszych</w:t>
      </w:r>
      <w:r w:rsidR="004D7A6B" w:rsidRPr="00B40AEA">
        <w:rPr>
          <w:rFonts w:cs="Tahoma"/>
          <w:color w:val="000000" w:themeColor="text1"/>
          <w:sz w:val="22"/>
          <w:lang w:eastAsia="pl-PL"/>
        </w:rPr>
        <w:t xml:space="preserve"> prawach</w:t>
      </w:r>
      <w:r w:rsidR="0006567F">
        <w:rPr>
          <w:rFonts w:cs="Tahoma"/>
          <w:color w:val="000000" w:themeColor="text1"/>
          <w:sz w:val="22"/>
          <w:lang w:eastAsia="pl-PL"/>
        </w:rPr>
        <w:t>.</w:t>
      </w:r>
    </w:p>
    <w:p w14:paraId="2F35FA73" w14:textId="77777777" w:rsidR="00CD3064" w:rsidRDefault="004D7A6B" w:rsidP="00926BC6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B40AEA">
        <w:rPr>
          <w:rFonts w:cs="Tahoma"/>
          <w:color w:val="000000" w:themeColor="text1"/>
          <w:sz w:val="22"/>
          <w:lang w:eastAsia="pl-PL"/>
        </w:rPr>
        <w:t xml:space="preserve">- </w:t>
      </w:r>
      <w:r w:rsidRPr="00B40AEA">
        <w:rPr>
          <w:rFonts w:cs="Tahoma"/>
          <w:i/>
          <w:color w:val="000000" w:themeColor="text1"/>
          <w:sz w:val="22"/>
          <w:lang w:eastAsia="pl-PL"/>
        </w:rPr>
        <w:t xml:space="preserve">Najczęstsze nieprawidłowości z jakimi spotyka się UOKiK w kontekście sezonowych wyprzedaży to anulowanie zamówień, wprowadzanie w błąd co do warunków wyprzedaży oraz tworzenie pozorów atrakcyjności </w:t>
      </w:r>
      <w:r w:rsidRPr="00AB0692">
        <w:rPr>
          <w:rFonts w:cs="Tahoma"/>
          <w:i/>
          <w:color w:val="000000" w:themeColor="text1"/>
          <w:sz w:val="22"/>
          <w:lang w:eastAsia="pl-PL"/>
        </w:rPr>
        <w:t xml:space="preserve">promocji, podczas gdy cena </w:t>
      </w:r>
      <w:r w:rsidR="00D71EE4" w:rsidRPr="00AB0692">
        <w:rPr>
          <w:rFonts w:cs="Tahoma"/>
          <w:i/>
          <w:color w:val="000000" w:themeColor="text1"/>
          <w:sz w:val="22"/>
          <w:lang w:eastAsia="pl-PL"/>
        </w:rPr>
        <w:t>jest</w:t>
      </w:r>
      <w:r w:rsidRPr="00AB0692">
        <w:rPr>
          <w:rFonts w:cs="Tahoma"/>
          <w:i/>
          <w:color w:val="000000" w:themeColor="text1"/>
          <w:sz w:val="22"/>
          <w:lang w:eastAsia="pl-PL"/>
        </w:rPr>
        <w:t xml:space="preserve"> </w:t>
      </w:r>
      <w:r w:rsidR="00CD3064">
        <w:rPr>
          <w:rFonts w:cs="Tahoma"/>
          <w:i/>
          <w:color w:val="000000" w:themeColor="text1"/>
          <w:sz w:val="22"/>
          <w:lang w:eastAsia="pl-PL"/>
        </w:rPr>
        <w:t>taka sama lub nawet wyższa niż w czasie</w:t>
      </w:r>
      <w:r w:rsidR="00D71EE4" w:rsidRPr="00AB0692">
        <w:rPr>
          <w:rFonts w:cs="Tahoma"/>
          <w:i/>
          <w:color w:val="000000" w:themeColor="text1"/>
          <w:sz w:val="22"/>
          <w:lang w:eastAsia="pl-PL"/>
        </w:rPr>
        <w:t xml:space="preserve"> </w:t>
      </w:r>
      <w:r w:rsidR="00CD3064">
        <w:rPr>
          <w:rFonts w:cs="Tahoma"/>
          <w:i/>
          <w:color w:val="000000" w:themeColor="text1"/>
          <w:sz w:val="22"/>
          <w:lang w:eastAsia="pl-PL"/>
        </w:rPr>
        <w:t>regularnych zakupów</w:t>
      </w:r>
      <w:r w:rsidRPr="00AB0692">
        <w:rPr>
          <w:rFonts w:cs="Tahoma"/>
          <w:i/>
          <w:color w:val="000000" w:themeColor="text1"/>
          <w:sz w:val="22"/>
          <w:lang w:eastAsia="pl-PL"/>
        </w:rPr>
        <w:t xml:space="preserve">. </w:t>
      </w:r>
      <w:r w:rsidR="00AB0692" w:rsidRPr="00AB0692">
        <w:rPr>
          <w:rFonts w:cs="Tahoma"/>
          <w:i/>
          <w:color w:val="000000" w:themeColor="text1"/>
          <w:sz w:val="22"/>
          <w:lang w:eastAsia="pl-PL"/>
        </w:rPr>
        <w:t xml:space="preserve">Przygotowywane zmiany prawne implementujące tzw. dyrektywę omnibus </w:t>
      </w:r>
      <w:r w:rsidR="00D71EE4" w:rsidRPr="00AB0692">
        <w:rPr>
          <w:rFonts w:cs="Tahoma"/>
          <w:i/>
          <w:color w:val="000000" w:themeColor="text1"/>
          <w:sz w:val="22"/>
          <w:lang w:eastAsia="pl-PL"/>
        </w:rPr>
        <w:t>ma</w:t>
      </w:r>
      <w:r w:rsidR="00AB0692" w:rsidRPr="00AB0692">
        <w:rPr>
          <w:rFonts w:cs="Tahoma"/>
          <w:i/>
          <w:color w:val="000000" w:themeColor="text1"/>
          <w:sz w:val="22"/>
          <w:lang w:eastAsia="pl-PL"/>
        </w:rPr>
        <w:t xml:space="preserve">ją </w:t>
      </w:r>
      <w:r w:rsidR="00D71EE4" w:rsidRPr="00AB0692">
        <w:rPr>
          <w:rFonts w:cs="Tahoma"/>
          <w:i/>
          <w:color w:val="000000" w:themeColor="text1"/>
          <w:sz w:val="22"/>
          <w:lang w:eastAsia="pl-PL"/>
        </w:rPr>
        <w:t>wyeliminować sytuacje, w których sprzedawcy sztucznie zawyża</w:t>
      </w:r>
      <w:r w:rsidR="00FF2A3B" w:rsidRPr="00AB0692">
        <w:rPr>
          <w:rFonts w:cs="Tahoma"/>
          <w:i/>
          <w:color w:val="000000" w:themeColor="text1"/>
          <w:sz w:val="22"/>
          <w:lang w:eastAsia="pl-PL"/>
        </w:rPr>
        <w:t>ją</w:t>
      </w:r>
      <w:r w:rsidR="00D71EE4" w:rsidRPr="00AB0692">
        <w:rPr>
          <w:rFonts w:cs="Tahoma"/>
          <w:i/>
          <w:color w:val="000000" w:themeColor="text1"/>
          <w:sz w:val="22"/>
          <w:lang w:eastAsia="pl-PL"/>
        </w:rPr>
        <w:t xml:space="preserve"> ceny towarów czy usług tuż przed zastosowaniem obniżek</w:t>
      </w:r>
      <w:r w:rsidR="00CD3064">
        <w:rPr>
          <w:rFonts w:cs="Tahoma"/>
          <w:i/>
          <w:color w:val="000000" w:themeColor="text1"/>
          <w:sz w:val="22"/>
          <w:lang w:eastAsia="pl-PL"/>
        </w:rPr>
        <w:t>, aby później zachęcać nas do zakupów rzekomo wysokim rabatem</w:t>
      </w:r>
      <w:r w:rsidR="00D71EE4" w:rsidRPr="00AB0692">
        <w:rPr>
          <w:rFonts w:cs="Tahoma"/>
          <w:i/>
          <w:color w:val="000000" w:themeColor="text1"/>
          <w:sz w:val="22"/>
          <w:lang w:eastAsia="pl-PL"/>
        </w:rPr>
        <w:t xml:space="preserve"> </w:t>
      </w:r>
      <w:r w:rsidR="00D71EE4" w:rsidRPr="00B40AEA">
        <w:rPr>
          <w:rFonts w:cs="Tahoma"/>
          <w:i/>
          <w:color w:val="000000" w:themeColor="text1"/>
          <w:sz w:val="22"/>
          <w:lang w:eastAsia="pl-PL"/>
        </w:rPr>
        <w:t xml:space="preserve">– </w:t>
      </w:r>
      <w:r w:rsidR="00D71EE4" w:rsidRPr="00B40AEA">
        <w:rPr>
          <w:rFonts w:cs="Tahoma"/>
          <w:color w:val="000000" w:themeColor="text1"/>
          <w:sz w:val="22"/>
          <w:lang w:eastAsia="pl-PL"/>
        </w:rPr>
        <w:t>tłumaczy Prezes UOKiK Tomasz Chróstny.</w:t>
      </w:r>
      <w:r w:rsidR="006509BB">
        <w:rPr>
          <w:rFonts w:cs="Tahoma"/>
          <w:color w:val="000000" w:themeColor="text1"/>
          <w:sz w:val="22"/>
          <w:lang w:eastAsia="pl-PL"/>
        </w:rPr>
        <w:t xml:space="preserve"> </w:t>
      </w:r>
    </w:p>
    <w:p w14:paraId="58FEB9CA" w14:textId="77777777" w:rsidR="00CD3064" w:rsidRDefault="004D7A6B" w:rsidP="00926BC6">
      <w:pPr>
        <w:shd w:val="clear" w:color="auto" w:fill="FFFFFF"/>
        <w:spacing w:before="100" w:beforeAutospacing="1" w:after="240" w:line="360" w:lineRule="auto"/>
        <w:jc w:val="both"/>
        <w:rPr>
          <w:rFonts w:cs="Arial"/>
          <w:sz w:val="22"/>
        </w:rPr>
      </w:pPr>
      <w:r w:rsidRPr="00B40AEA">
        <w:rPr>
          <w:rFonts w:cs="Arial"/>
          <w:bCs/>
          <w:sz w:val="22"/>
        </w:rPr>
        <w:t xml:space="preserve">Zgodnie z </w:t>
      </w:r>
      <w:hyperlink r:id="rId7" w:history="1">
        <w:r w:rsidRPr="00AB0692">
          <w:rPr>
            <w:rStyle w:val="Hipercze"/>
            <w:rFonts w:cs="Arial"/>
            <w:bCs/>
            <w:sz w:val="22"/>
          </w:rPr>
          <w:t>projektem</w:t>
        </w:r>
      </w:hyperlink>
      <w:r w:rsidRPr="00B40AEA">
        <w:rPr>
          <w:rFonts w:cs="Arial"/>
          <w:bCs/>
          <w:sz w:val="22"/>
        </w:rPr>
        <w:t>,</w:t>
      </w:r>
      <w:r w:rsidRPr="00B40AEA">
        <w:rPr>
          <w:rFonts w:cs="Arial"/>
          <w:b/>
          <w:bCs/>
          <w:sz w:val="22"/>
        </w:rPr>
        <w:t xml:space="preserve"> sprzedawcy, będą mieć </w:t>
      </w:r>
      <w:r w:rsidRPr="00B40AEA">
        <w:rPr>
          <w:rFonts w:cs="Arial"/>
          <w:b/>
          <w:sz w:val="22"/>
        </w:rPr>
        <w:t xml:space="preserve">obowiązek informowania o cenie sprzed obniżki. </w:t>
      </w:r>
      <w:r w:rsidRPr="00B40AEA">
        <w:rPr>
          <w:rFonts w:cs="Arial"/>
          <w:sz w:val="22"/>
        </w:rPr>
        <w:t xml:space="preserve">Dotyczyć to będzie </w:t>
      </w:r>
      <w:r w:rsidR="00D71EE4" w:rsidRPr="00B40AEA">
        <w:rPr>
          <w:rFonts w:cs="Arial"/>
          <w:sz w:val="22"/>
        </w:rPr>
        <w:t xml:space="preserve">zarówno </w:t>
      </w:r>
      <w:r w:rsidRPr="00B40AEA">
        <w:rPr>
          <w:rFonts w:cs="Arial"/>
          <w:sz w:val="22"/>
        </w:rPr>
        <w:t xml:space="preserve">produktów, jak i usług. </w:t>
      </w:r>
    </w:p>
    <w:p w14:paraId="15544062" w14:textId="77777777" w:rsidR="00CD3064" w:rsidRDefault="00D71EE4" w:rsidP="00926BC6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B40AEA">
        <w:rPr>
          <w:rFonts w:cs="Tahoma"/>
          <w:color w:val="000000" w:themeColor="text1"/>
          <w:sz w:val="22"/>
          <w:lang w:eastAsia="pl-PL"/>
        </w:rPr>
        <w:t xml:space="preserve">- </w:t>
      </w:r>
      <w:r w:rsidR="004D7A6B" w:rsidRPr="00B40AEA">
        <w:rPr>
          <w:rFonts w:cs="Tahoma"/>
          <w:i/>
          <w:color w:val="000000" w:themeColor="text1"/>
          <w:sz w:val="22"/>
          <w:lang w:eastAsia="pl-PL"/>
        </w:rPr>
        <w:t xml:space="preserve">Rozwiązanie, które znalazło się w projekcie ustawy zakłada, że przedsiębiorca ma obowiązek informowania konsumentów o najniższej cenie danego produktu z ostatnich 30 dni. Nie będzie mógł być wtedy wykorzystywany mechanizm </w:t>
      </w:r>
      <w:r w:rsidR="00CD3064">
        <w:rPr>
          <w:rFonts w:cs="Tahoma"/>
          <w:i/>
          <w:color w:val="000000" w:themeColor="text1"/>
          <w:sz w:val="22"/>
          <w:lang w:eastAsia="pl-PL"/>
        </w:rPr>
        <w:t xml:space="preserve">sztucznego </w:t>
      </w:r>
      <w:r w:rsidR="004D7A6B" w:rsidRPr="00B40AEA">
        <w:rPr>
          <w:rFonts w:cs="Tahoma"/>
          <w:i/>
          <w:color w:val="000000" w:themeColor="text1"/>
          <w:sz w:val="22"/>
          <w:lang w:eastAsia="pl-PL"/>
        </w:rPr>
        <w:t>podnoszenia cen na</w:t>
      </w:r>
      <w:r w:rsidR="00CD3064">
        <w:rPr>
          <w:rFonts w:cs="Tahoma"/>
          <w:i/>
          <w:color w:val="000000" w:themeColor="text1"/>
          <w:sz w:val="22"/>
          <w:lang w:eastAsia="pl-PL"/>
        </w:rPr>
        <w:t xml:space="preserve"> tydzień czy</w:t>
      </w:r>
      <w:r w:rsidR="004D7A6B" w:rsidRPr="00B40AEA">
        <w:rPr>
          <w:rFonts w:cs="Tahoma"/>
          <w:i/>
          <w:color w:val="000000" w:themeColor="text1"/>
          <w:sz w:val="22"/>
          <w:lang w:eastAsia="pl-PL"/>
        </w:rPr>
        <w:t xml:space="preserve"> dwa tygodnie przed wyprzedażami</w:t>
      </w:r>
      <w:r w:rsidR="00CD3064">
        <w:rPr>
          <w:rFonts w:cs="Tahoma"/>
          <w:i/>
          <w:color w:val="000000" w:themeColor="text1"/>
          <w:sz w:val="22"/>
          <w:lang w:eastAsia="pl-PL"/>
        </w:rPr>
        <w:t xml:space="preserve"> po to, aby później chwalić się obniżkami cen</w:t>
      </w:r>
      <w:r w:rsidR="004D7A6B" w:rsidRPr="00B40AEA">
        <w:rPr>
          <w:rFonts w:cs="Tahoma"/>
          <w:i/>
          <w:color w:val="000000" w:themeColor="text1"/>
          <w:sz w:val="22"/>
          <w:lang w:eastAsia="pl-PL"/>
        </w:rPr>
        <w:t xml:space="preserve">, </w:t>
      </w:r>
      <w:r w:rsidR="00CD3064">
        <w:rPr>
          <w:rFonts w:cs="Tahoma"/>
          <w:i/>
          <w:color w:val="000000" w:themeColor="text1"/>
          <w:sz w:val="22"/>
          <w:lang w:eastAsia="pl-PL"/>
        </w:rPr>
        <w:t>zaś</w:t>
      </w:r>
      <w:r w:rsidR="004D7A6B" w:rsidRPr="00B40AEA">
        <w:rPr>
          <w:rFonts w:cs="Tahoma"/>
          <w:i/>
          <w:color w:val="000000" w:themeColor="text1"/>
          <w:sz w:val="22"/>
          <w:lang w:eastAsia="pl-PL"/>
        </w:rPr>
        <w:t xml:space="preserve"> konsument będzie wiedział, jaka </w:t>
      </w:r>
      <w:r w:rsidR="00AF5004">
        <w:rPr>
          <w:rFonts w:cs="Tahoma"/>
          <w:i/>
          <w:color w:val="000000" w:themeColor="text1"/>
          <w:sz w:val="22"/>
          <w:lang w:eastAsia="pl-PL"/>
        </w:rPr>
        <w:t xml:space="preserve">jest rzeczywista skala obniżki </w:t>
      </w:r>
      <w:r w:rsidR="00AF5004">
        <w:rPr>
          <w:rFonts w:cs="Tahoma"/>
          <w:color w:val="000000" w:themeColor="text1"/>
          <w:sz w:val="22"/>
          <w:lang w:eastAsia="pl-PL"/>
        </w:rPr>
        <w:t>– wyjaśnia Prezes UOKiK.</w:t>
      </w:r>
      <w:r w:rsidR="00464198">
        <w:rPr>
          <w:rFonts w:cs="Tahoma"/>
          <w:color w:val="000000" w:themeColor="text1"/>
          <w:sz w:val="22"/>
          <w:lang w:eastAsia="pl-PL"/>
        </w:rPr>
        <w:t xml:space="preserve"> </w:t>
      </w:r>
    </w:p>
    <w:p w14:paraId="619489C7" w14:textId="3D74BF3B" w:rsidR="004D7A6B" w:rsidRDefault="004D7A6B" w:rsidP="00926BC6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CD3064">
        <w:rPr>
          <w:rFonts w:cs="Tahoma"/>
          <w:iCs/>
          <w:color w:val="000000" w:themeColor="text1"/>
          <w:sz w:val="22"/>
          <w:lang w:eastAsia="pl-PL"/>
        </w:rPr>
        <w:t>Jeśli przedsiębiorca nierzetelnie inform</w:t>
      </w:r>
      <w:r w:rsidR="00AF5004" w:rsidRPr="00CD3064">
        <w:rPr>
          <w:rFonts w:cs="Tahoma"/>
          <w:iCs/>
          <w:color w:val="000000" w:themeColor="text1"/>
          <w:sz w:val="22"/>
          <w:lang w:eastAsia="pl-PL"/>
        </w:rPr>
        <w:t>uje</w:t>
      </w:r>
      <w:r w:rsidRPr="00CD3064">
        <w:rPr>
          <w:rFonts w:cs="Tahoma"/>
          <w:iCs/>
          <w:color w:val="000000" w:themeColor="text1"/>
          <w:sz w:val="22"/>
          <w:lang w:eastAsia="pl-PL"/>
        </w:rPr>
        <w:t xml:space="preserve"> o cenach, Inspekcja Handlowa </w:t>
      </w:r>
      <w:r w:rsidR="00AB0692" w:rsidRPr="00CD3064">
        <w:rPr>
          <w:rFonts w:cs="Tahoma"/>
          <w:iCs/>
          <w:color w:val="000000" w:themeColor="text1"/>
          <w:sz w:val="22"/>
          <w:lang w:eastAsia="pl-PL"/>
        </w:rPr>
        <w:t>może</w:t>
      </w:r>
      <w:r w:rsidRPr="00CD3064">
        <w:rPr>
          <w:rFonts w:cs="Tahoma"/>
          <w:iCs/>
          <w:color w:val="000000" w:themeColor="text1"/>
          <w:sz w:val="22"/>
          <w:lang w:eastAsia="pl-PL"/>
        </w:rPr>
        <w:t xml:space="preserve"> zastosować sankcje do 20 tys. zł, a w przypadku powt</w:t>
      </w:r>
      <w:r w:rsidR="00FF2A3B" w:rsidRPr="00CD3064">
        <w:rPr>
          <w:rFonts w:cs="Tahoma"/>
          <w:iCs/>
          <w:color w:val="000000" w:themeColor="text1"/>
          <w:sz w:val="22"/>
          <w:lang w:eastAsia="pl-PL"/>
        </w:rPr>
        <w:t>arzających się nieprawidłowości</w:t>
      </w:r>
      <w:r w:rsidR="00AF5004" w:rsidRPr="00CD3064">
        <w:rPr>
          <w:rFonts w:cs="Tahoma"/>
          <w:iCs/>
          <w:color w:val="000000" w:themeColor="text1"/>
          <w:sz w:val="22"/>
          <w:lang w:eastAsia="pl-PL"/>
        </w:rPr>
        <w:t xml:space="preserve"> do 40 tys. zł. Jeśli </w:t>
      </w:r>
      <w:r w:rsidR="00CD3064">
        <w:rPr>
          <w:rFonts w:cs="Tahoma"/>
          <w:iCs/>
          <w:color w:val="000000" w:themeColor="text1"/>
          <w:sz w:val="22"/>
          <w:lang w:eastAsia="pl-PL"/>
        </w:rPr>
        <w:t xml:space="preserve">natomiast </w:t>
      </w:r>
      <w:r w:rsidR="00AF5004" w:rsidRPr="00CD3064">
        <w:rPr>
          <w:rFonts w:cs="Tahoma"/>
          <w:iCs/>
          <w:color w:val="000000" w:themeColor="text1"/>
          <w:sz w:val="22"/>
          <w:lang w:eastAsia="pl-PL"/>
        </w:rPr>
        <w:t xml:space="preserve">skala </w:t>
      </w:r>
      <w:r w:rsidRPr="00CD3064">
        <w:rPr>
          <w:rFonts w:cs="Tahoma"/>
          <w:iCs/>
          <w:color w:val="000000" w:themeColor="text1"/>
          <w:sz w:val="22"/>
          <w:lang w:eastAsia="pl-PL"/>
        </w:rPr>
        <w:t xml:space="preserve">zjawiska byłaby powszechna i doszłoby do naruszenia zbiorowych interesów </w:t>
      </w:r>
      <w:r w:rsidRPr="00CD3064">
        <w:rPr>
          <w:rFonts w:cs="Tahoma"/>
          <w:iCs/>
          <w:color w:val="000000" w:themeColor="text1"/>
          <w:sz w:val="22"/>
          <w:lang w:eastAsia="pl-PL"/>
        </w:rPr>
        <w:lastRenderedPageBreak/>
        <w:t xml:space="preserve">konsumentów, wówczas prezes UOKiK </w:t>
      </w:r>
      <w:r w:rsidR="00FF2A3B" w:rsidRPr="00CD3064">
        <w:rPr>
          <w:rFonts w:cs="Tahoma"/>
          <w:iCs/>
          <w:color w:val="000000" w:themeColor="text1"/>
          <w:sz w:val="22"/>
          <w:lang w:eastAsia="pl-PL"/>
        </w:rPr>
        <w:t>może</w:t>
      </w:r>
      <w:r w:rsidRPr="00CD3064">
        <w:rPr>
          <w:rFonts w:cs="Tahoma"/>
          <w:iCs/>
          <w:color w:val="000000" w:themeColor="text1"/>
          <w:sz w:val="22"/>
          <w:lang w:eastAsia="pl-PL"/>
        </w:rPr>
        <w:t xml:space="preserve"> nałożyć san</w:t>
      </w:r>
      <w:r w:rsidR="00D71EE4" w:rsidRPr="00CD3064">
        <w:rPr>
          <w:rFonts w:cs="Tahoma"/>
          <w:iCs/>
          <w:color w:val="000000" w:themeColor="text1"/>
          <w:sz w:val="22"/>
          <w:lang w:eastAsia="pl-PL"/>
        </w:rPr>
        <w:t xml:space="preserve">kcję do 10 proc. rocznego obrotu </w:t>
      </w:r>
      <w:r w:rsidR="00FF2A3B" w:rsidRPr="00CD3064">
        <w:rPr>
          <w:rFonts w:cs="Tahoma"/>
          <w:iCs/>
          <w:color w:val="000000" w:themeColor="text1"/>
          <w:sz w:val="22"/>
          <w:lang w:eastAsia="pl-PL"/>
        </w:rPr>
        <w:t>przedsiębiorcy</w:t>
      </w:r>
      <w:r w:rsidR="00D71EE4" w:rsidRPr="00CD3064">
        <w:rPr>
          <w:rFonts w:cs="Tahoma"/>
          <w:iCs/>
          <w:color w:val="000000" w:themeColor="text1"/>
          <w:sz w:val="22"/>
          <w:lang w:eastAsia="pl-PL"/>
        </w:rPr>
        <w:t>.</w:t>
      </w:r>
      <w:r w:rsidRPr="00B40AEA">
        <w:rPr>
          <w:rFonts w:cs="Tahoma"/>
          <w:color w:val="000000" w:themeColor="text1"/>
          <w:sz w:val="22"/>
          <w:lang w:eastAsia="pl-PL"/>
        </w:rPr>
        <w:t xml:space="preserve">  </w:t>
      </w:r>
    </w:p>
    <w:p w14:paraId="4D13A514" w14:textId="3A3025D7" w:rsidR="004D7A6B" w:rsidRPr="003535A0" w:rsidRDefault="004D7A6B" w:rsidP="004D7A6B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B40AEA">
        <w:rPr>
          <w:rFonts w:cs="Tahoma"/>
          <w:color w:val="000000" w:themeColor="text1"/>
          <w:sz w:val="22"/>
          <w:lang w:eastAsia="pl-PL"/>
        </w:rPr>
        <w:t xml:space="preserve">- </w:t>
      </w:r>
      <w:r w:rsidR="00CD3064">
        <w:rPr>
          <w:rFonts w:cs="Tahoma"/>
          <w:i/>
          <w:color w:val="000000" w:themeColor="text1"/>
          <w:sz w:val="22"/>
          <w:lang w:eastAsia="pl-PL"/>
        </w:rPr>
        <w:t>S</w:t>
      </w:r>
      <w:r w:rsidRPr="00B40AEA">
        <w:rPr>
          <w:rFonts w:cs="Tahoma"/>
          <w:i/>
          <w:color w:val="000000" w:themeColor="text1"/>
          <w:sz w:val="22"/>
          <w:lang w:eastAsia="pl-PL"/>
        </w:rPr>
        <w:t>toi</w:t>
      </w:r>
      <w:r w:rsidR="00CD3064">
        <w:rPr>
          <w:rFonts w:cs="Tahoma"/>
          <w:i/>
          <w:color w:val="000000" w:themeColor="text1"/>
          <w:sz w:val="22"/>
          <w:lang w:eastAsia="pl-PL"/>
        </w:rPr>
        <w:t>my</w:t>
      </w:r>
      <w:r w:rsidRPr="00B40AEA">
        <w:rPr>
          <w:rFonts w:cs="Tahoma"/>
          <w:i/>
          <w:color w:val="000000" w:themeColor="text1"/>
          <w:sz w:val="22"/>
          <w:lang w:eastAsia="pl-PL"/>
        </w:rPr>
        <w:t xml:space="preserve"> na straży praw konsumentów i przypomina</w:t>
      </w:r>
      <w:r w:rsidR="00CD3064">
        <w:rPr>
          <w:rFonts w:cs="Tahoma"/>
          <w:i/>
          <w:color w:val="000000" w:themeColor="text1"/>
          <w:sz w:val="22"/>
          <w:lang w:eastAsia="pl-PL"/>
        </w:rPr>
        <w:t>my</w:t>
      </w:r>
      <w:r w:rsidRPr="00B40AEA">
        <w:rPr>
          <w:rFonts w:cs="Tahoma"/>
          <w:i/>
          <w:color w:val="000000" w:themeColor="text1"/>
          <w:sz w:val="22"/>
          <w:lang w:eastAsia="pl-PL"/>
        </w:rPr>
        <w:t xml:space="preserve"> o podstawowych zasadach świadomych i satysfakcjonujących zakupów podczas specjalnych cenowych okazji. </w:t>
      </w:r>
      <w:r w:rsidR="008B131F">
        <w:rPr>
          <w:rFonts w:cs="Tahoma"/>
          <w:i/>
          <w:color w:val="000000" w:themeColor="text1"/>
          <w:sz w:val="22"/>
          <w:lang w:eastAsia="pl-PL"/>
        </w:rPr>
        <w:t>„</w:t>
      </w:r>
      <w:r w:rsidRPr="00B40AEA">
        <w:rPr>
          <w:rFonts w:cs="Tahoma"/>
          <w:i/>
          <w:color w:val="000000" w:themeColor="text1"/>
          <w:sz w:val="22"/>
          <w:lang w:eastAsia="pl-PL"/>
        </w:rPr>
        <w:t>Wyprzedaże – takie same prawa</w:t>
      </w:r>
      <w:r w:rsidR="008B131F">
        <w:rPr>
          <w:rFonts w:cs="Tahoma"/>
          <w:i/>
          <w:color w:val="000000" w:themeColor="text1"/>
          <w:sz w:val="22"/>
          <w:lang w:eastAsia="pl-PL"/>
        </w:rPr>
        <w:t>”</w:t>
      </w:r>
      <w:r w:rsidRPr="00B40AEA">
        <w:rPr>
          <w:rFonts w:cs="Tahoma"/>
          <w:i/>
          <w:color w:val="000000" w:themeColor="text1"/>
          <w:sz w:val="22"/>
          <w:lang w:eastAsia="pl-PL"/>
        </w:rPr>
        <w:t>, to akcja którą kierujemy zarówno do konsumentów</w:t>
      </w:r>
      <w:r w:rsidR="00A82FC6">
        <w:rPr>
          <w:rFonts w:cs="Tahoma"/>
          <w:i/>
          <w:color w:val="000000" w:themeColor="text1"/>
          <w:sz w:val="22"/>
          <w:lang w:eastAsia="pl-PL"/>
        </w:rPr>
        <w:t>,</w:t>
      </w:r>
      <w:r w:rsidRPr="00B40AEA">
        <w:rPr>
          <w:rFonts w:cs="Tahoma"/>
          <w:i/>
          <w:color w:val="000000" w:themeColor="text1"/>
          <w:sz w:val="22"/>
          <w:lang w:eastAsia="pl-PL"/>
        </w:rPr>
        <w:t xml:space="preserve"> jak i </w:t>
      </w:r>
      <w:r w:rsidRPr="003535A0">
        <w:rPr>
          <w:rFonts w:cs="Tahoma"/>
          <w:i/>
          <w:color w:val="000000" w:themeColor="text1"/>
          <w:sz w:val="22"/>
          <w:lang w:eastAsia="pl-PL"/>
        </w:rPr>
        <w:t>sprzedawców</w:t>
      </w:r>
      <w:r w:rsidR="00AF5004">
        <w:rPr>
          <w:rFonts w:cs="Tahoma"/>
          <w:i/>
          <w:color w:val="000000" w:themeColor="text1"/>
          <w:sz w:val="22"/>
          <w:lang w:eastAsia="pl-PL"/>
        </w:rPr>
        <w:t xml:space="preserve"> - </w:t>
      </w:r>
      <w:r w:rsidRPr="003535A0">
        <w:rPr>
          <w:rFonts w:cs="Tahoma"/>
          <w:color w:val="000000" w:themeColor="text1"/>
          <w:sz w:val="22"/>
          <w:lang w:eastAsia="pl-PL"/>
        </w:rPr>
        <w:t>mówi Prezes UOKiK, Tomasz Chróstny.</w:t>
      </w:r>
    </w:p>
    <w:p w14:paraId="71758BD1" w14:textId="7742B296" w:rsidR="009F724B" w:rsidRPr="003535A0" w:rsidRDefault="00D23AD2" w:rsidP="004D7A6B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3535A0">
        <w:rPr>
          <w:rFonts w:cs="Tahoma"/>
          <w:color w:val="000000" w:themeColor="text1"/>
          <w:sz w:val="22"/>
          <w:lang w:eastAsia="pl-PL"/>
        </w:rPr>
        <w:t>Kupując na wyprzedażach w innych krajach U</w:t>
      </w:r>
      <w:r w:rsidR="002D0FA8" w:rsidRPr="003535A0">
        <w:rPr>
          <w:rFonts w:cs="Tahoma"/>
          <w:color w:val="000000" w:themeColor="text1"/>
          <w:sz w:val="22"/>
          <w:lang w:eastAsia="pl-PL"/>
        </w:rPr>
        <w:t xml:space="preserve">nii </w:t>
      </w:r>
      <w:r w:rsidRPr="003535A0">
        <w:rPr>
          <w:rFonts w:cs="Tahoma"/>
          <w:color w:val="000000" w:themeColor="text1"/>
          <w:sz w:val="22"/>
          <w:lang w:eastAsia="pl-PL"/>
        </w:rPr>
        <w:t>E</w:t>
      </w:r>
      <w:r w:rsidR="002D0FA8" w:rsidRPr="003535A0">
        <w:rPr>
          <w:rFonts w:cs="Tahoma"/>
          <w:color w:val="000000" w:themeColor="text1"/>
          <w:sz w:val="22"/>
          <w:lang w:eastAsia="pl-PL"/>
        </w:rPr>
        <w:t>uropejskiej</w:t>
      </w:r>
      <w:r w:rsidRPr="003535A0">
        <w:rPr>
          <w:rFonts w:cs="Tahoma"/>
          <w:color w:val="000000" w:themeColor="text1"/>
          <w:sz w:val="22"/>
          <w:lang w:eastAsia="pl-PL"/>
        </w:rPr>
        <w:t>, konsumentom przysługują te same prawa</w:t>
      </w:r>
      <w:r w:rsidR="002D0FA8" w:rsidRPr="003535A0">
        <w:rPr>
          <w:rFonts w:cs="Tahoma"/>
          <w:color w:val="000000" w:themeColor="text1"/>
          <w:sz w:val="22"/>
          <w:lang w:eastAsia="pl-PL"/>
        </w:rPr>
        <w:t>, co w Polsce</w:t>
      </w:r>
      <w:r w:rsidRPr="003535A0">
        <w:rPr>
          <w:rFonts w:cs="Tahoma"/>
          <w:color w:val="000000" w:themeColor="text1"/>
          <w:sz w:val="22"/>
          <w:lang w:eastAsia="pl-PL"/>
        </w:rPr>
        <w:t xml:space="preserve">. W niektórych państwach UE, to przepisy określają maksymalny czas trwania wyprzedaży np. we Francji lub w Luksemburgu jest to miesiąc w ciągu każdego sezonu letniego i zimowego, a w Portugalii 4 miesiące </w:t>
      </w:r>
      <w:r w:rsidR="00B93708">
        <w:rPr>
          <w:rFonts w:cs="Tahoma"/>
          <w:color w:val="000000" w:themeColor="text1"/>
          <w:sz w:val="22"/>
          <w:lang w:eastAsia="pl-PL"/>
        </w:rPr>
        <w:t>w</w:t>
      </w:r>
      <w:r w:rsidR="00B93708" w:rsidRPr="003535A0">
        <w:rPr>
          <w:rFonts w:cs="Tahoma"/>
          <w:color w:val="000000" w:themeColor="text1"/>
          <w:sz w:val="22"/>
          <w:lang w:eastAsia="pl-PL"/>
        </w:rPr>
        <w:t xml:space="preserve"> </w:t>
      </w:r>
      <w:r w:rsidRPr="003535A0">
        <w:rPr>
          <w:rFonts w:cs="Tahoma"/>
          <w:color w:val="000000" w:themeColor="text1"/>
          <w:sz w:val="22"/>
          <w:lang w:eastAsia="pl-PL"/>
        </w:rPr>
        <w:t>rok</w:t>
      </w:r>
      <w:r w:rsidR="00B93708">
        <w:rPr>
          <w:rFonts w:cs="Tahoma"/>
          <w:color w:val="000000" w:themeColor="text1"/>
          <w:sz w:val="22"/>
          <w:lang w:eastAsia="pl-PL"/>
        </w:rPr>
        <w:t>u</w:t>
      </w:r>
      <w:r w:rsidRPr="003535A0">
        <w:rPr>
          <w:rFonts w:cs="Tahoma"/>
          <w:color w:val="000000" w:themeColor="text1"/>
          <w:sz w:val="22"/>
          <w:lang w:eastAsia="pl-PL"/>
        </w:rPr>
        <w:t xml:space="preserve">. </w:t>
      </w:r>
      <w:r w:rsidR="002D0FA8" w:rsidRPr="003535A0">
        <w:rPr>
          <w:rFonts w:cs="Tahoma"/>
          <w:color w:val="000000" w:themeColor="text1"/>
          <w:sz w:val="22"/>
          <w:lang w:eastAsia="pl-PL"/>
        </w:rPr>
        <w:t xml:space="preserve">ECK Polska w czasie wyprzedaży odnotowuje zgłoszenia konsumentów dotyczące m.in. problemu z wymianą wadliwego produktu, szczególnie, gdy został on kupiony po wyjątkowo okazyjnej cenie. Sprzedawcy wolą zwrócić pieniądze niż </w:t>
      </w:r>
      <w:r w:rsidR="00A6296A" w:rsidRPr="003535A0">
        <w:rPr>
          <w:rFonts w:cs="Tahoma"/>
          <w:color w:val="000000" w:themeColor="text1"/>
          <w:sz w:val="22"/>
          <w:lang w:eastAsia="pl-PL"/>
        </w:rPr>
        <w:t>dostarczyć nową</w:t>
      </w:r>
      <w:r w:rsidR="002D0FA8" w:rsidRPr="003535A0">
        <w:rPr>
          <w:rFonts w:cs="Tahoma"/>
          <w:color w:val="000000" w:themeColor="text1"/>
          <w:sz w:val="22"/>
          <w:lang w:eastAsia="pl-PL"/>
        </w:rPr>
        <w:t xml:space="preserve"> rzecz, która jest już dostępna w regularnej cenie. </w:t>
      </w:r>
    </w:p>
    <w:p w14:paraId="7D7F5B96" w14:textId="2832F5C1" w:rsidR="00D71EE4" w:rsidRPr="00B40AEA" w:rsidRDefault="00D71EE4" w:rsidP="00926BC6">
      <w:p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pl-PL"/>
        </w:rPr>
      </w:pPr>
      <w:r w:rsidRPr="00B40AEA">
        <w:rPr>
          <w:rFonts w:cs="Tahoma"/>
          <w:b/>
          <w:color w:val="000000" w:themeColor="text1"/>
          <w:sz w:val="22"/>
          <w:lang w:eastAsia="pl-PL"/>
        </w:rPr>
        <w:t>PORADY</w:t>
      </w:r>
    </w:p>
    <w:p w14:paraId="2AB7303A" w14:textId="3459D8E7" w:rsidR="00AF5004" w:rsidRDefault="00AF5004" w:rsidP="004B0650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>
        <w:rPr>
          <w:rFonts w:cs="Tahoma"/>
          <w:color w:val="000000" w:themeColor="text1"/>
          <w:sz w:val="22"/>
          <w:lang w:eastAsia="pl-PL"/>
        </w:rPr>
        <w:t xml:space="preserve">1. </w:t>
      </w:r>
      <w:r w:rsidRPr="00AF5004">
        <w:rPr>
          <w:rFonts w:cs="Tahoma"/>
          <w:color w:val="000000" w:themeColor="text1"/>
          <w:sz w:val="22"/>
          <w:lang w:eastAsia="pl-PL"/>
        </w:rPr>
        <w:t xml:space="preserve">Często trafiamy na informacje typu „ubrania przecenione nie podlegają reklamacji”. </w:t>
      </w:r>
      <w:r>
        <w:rPr>
          <w:rFonts w:cs="Tahoma"/>
          <w:color w:val="000000" w:themeColor="text1"/>
          <w:sz w:val="22"/>
          <w:lang w:eastAsia="pl-PL"/>
        </w:rPr>
        <w:t>Sprzedawcy</w:t>
      </w:r>
      <w:r w:rsidRPr="00B40AEA">
        <w:rPr>
          <w:rFonts w:cs="Tahoma"/>
          <w:color w:val="000000" w:themeColor="text1"/>
          <w:sz w:val="22"/>
          <w:lang w:eastAsia="pl-PL"/>
        </w:rPr>
        <w:t>, któr</w:t>
      </w:r>
      <w:r>
        <w:rPr>
          <w:rFonts w:cs="Tahoma"/>
          <w:color w:val="000000" w:themeColor="text1"/>
          <w:sz w:val="22"/>
          <w:lang w:eastAsia="pl-PL"/>
        </w:rPr>
        <w:t>z</w:t>
      </w:r>
      <w:r w:rsidRPr="00B40AEA">
        <w:rPr>
          <w:rFonts w:cs="Tahoma"/>
          <w:color w:val="000000" w:themeColor="text1"/>
          <w:sz w:val="22"/>
          <w:lang w:eastAsia="pl-PL"/>
        </w:rPr>
        <w:t xml:space="preserve">y </w:t>
      </w:r>
      <w:r>
        <w:rPr>
          <w:rFonts w:cs="Tahoma"/>
          <w:color w:val="000000" w:themeColor="text1"/>
          <w:sz w:val="22"/>
          <w:lang w:eastAsia="pl-PL"/>
        </w:rPr>
        <w:t>stosują tego typu sformułowania</w:t>
      </w:r>
      <w:r w:rsidR="00CD3064">
        <w:rPr>
          <w:rFonts w:cs="Tahoma"/>
          <w:color w:val="000000" w:themeColor="text1"/>
          <w:sz w:val="22"/>
          <w:lang w:eastAsia="pl-PL"/>
        </w:rPr>
        <w:t>,</w:t>
      </w:r>
      <w:r>
        <w:rPr>
          <w:rFonts w:cs="Tahoma"/>
          <w:color w:val="000000" w:themeColor="text1"/>
          <w:sz w:val="22"/>
          <w:lang w:eastAsia="pl-PL"/>
        </w:rPr>
        <w:t xml:space="preserve"> łamią </w:t>
      </w:r>
      <w:r w:rsidRPr="00B40AEA">
        <w:rPr>
          <w:rFonts w:cs="Tahoma"/>
          <w:color w:val="000000" w:themeColor="text1"/>
          <w:sz w:val="22"/>
          <w:lang w:eastAsia="pl-PL"/>
        </w:rPr>
        <w:t>prawo</w:t>
      </w:r>
      <w:r w:rsidRPr="00AF5004">
        <w:rPr>
          <w:rFonts w:cs="Tahoma"/>
          <w:color w:val="000000" w:themeColor="text1"/>
          <w:sz w:val="22"/>
          <w:lang w:eastAsia="pl-PL"/>
        </w:rPr>
        <w:t xml:space="preserve">. </w:t>
      </w:r>
    </w:p>
    <w:p w14:paraId="5793AB9B" w14:textId="77777777" w:rsidR="00AF5004" w:rsidRDefault="00AF5004" w:rsidP="004B0650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>
        <w:rPr>
          <w:rFonts w:cs="Tahoma"/>
          <w:color w:val="000000" w:themeColor="text1"/>
          <w:sz w:val="22"/>
          <w:lang w:eastAsia="pl-PL"/>
        </w:rPr>
        <w:t xml:space="preserve">2. Pamiętajmy, że </w:t>
      </w:r>
      <w:r w:rsidRPr="00AF5004">
        <w:rPr>
          <w:rFonts w:cs="Tahoma"/>
          <w:b/>
          <w:color w:val="000000" w:themeColor="text1"/>
          <w:sz w:val="22"/>
          <w:lang w:eastAsia="pl-PL"/>
        </w:rPr>
        <w:t>rzecz kupioną na wyprzedaży można reklamować, ale już jej zwrot zależy tylko od dobrej woli sprzedawcy.</w:t>
      </w:r>
      <w:r w:rsidRPr="00AF5004">
        <w:rPr>
          <w:rFonts w:cs="Tahoma"/>
          <w:color w:val="000000" w:themeColor="text1"/>
          <w:sz w:val="22"/>
          <w:lang w:eastAsia="pl-PL"/>
        </w:rPr>
        <w:t xml:space="preserve"> </w:t>
      </w:r>
    </w:p>
    <w:p w14:paraId="2D80F2B2" w14:textId="77777777" w:rsidR="00AF5004" w:rsidRDefault="00AF5004" w:rsidP="004B0650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>
        <w:rPr>
          <w:rFonts w:cs="Tahoma"/>
          <w:color w:val="000000" w:themeColor="text1"/>
          <w:sz w:val="22"/>
          <w:lang w:eastAsia="pl-PL"/>
        </w:rPr>
        <w:t xml:space="preserve">3. </w:t>
      </w:r>
      <w:r w:rsidRPr="00E44776">
        <w:rPr>
          <w:rFonts w:cs="Tahoma"/>
          <w:b/>
          <w:color w:val="000000" w:themeColor="text1"/>
          <w:sz w:val="22"/>
          <w:lang w:eastAsia="pl-PL"/>
        </w:rPr>
        <w:t>Reklamację składamy u sprzedawcy</w:t>
      </w:r>
      <w:r w:rsidRPr="004B0650">
        <w:rPr>
          <w:rFonts w:cs="Tahoma"/>
          <w:color w:val="000000" w:themeColor="text1"/>
          <w:sz w:val="22"/>
          <w:lang w:eastAsia="pl-PL"/>
        </w:rPr>
        <w:t xml:space="preserve"> - najlepiej na piśmie</w:t>
      </w:r>
      <w:r w:rsidRPr="00E44776">
        <w:rPr>
          <w:rFonts w:cs="Tahoma"/>
          <w:b/>
          <w:color w:val="000000" w:themeColor="text1"/>
          <w:sz w:val="22"/>
          <w:lang w:eastAsia="pl-PL"/>
        </w:rPr>
        <w:t>. Gdy do produktu dołączona jest gwarancja, wtedy możemy zgłosić reklamację gwarantowi</w:t>
      </w:r>
      <w:r w:rsidRPr="004B0650">
        <w:rPr>
          <w:rFonts w:cs="Tahoma"/>
          <w:color w:val="000000" w:themeColor="text1"/>
          <w:sz w:val="22"/>
          <w:lang w:eastAsia="pl-PL"/>
        </w:rPr>
        <w:t xml:space="preserve"> (najczęściej jest to producent lub dystrybutor towaru). Prawo wyboru między obie</w:t>
      </w:r>
      <w:r w:rsidRPr="00B40AEA">
        <w:rPr>
          <w:rFonts w:cs="Tahoma"/>
          <w:color w:val="000000" w:themeColor="text1"/>
          <w:sz w:val="22"/>
          <w:lang w:eastAsia="pl-PL"/>
        </w:rPr>
        <w:t>ma możliwościami n</w:t>
      </w:r>
      <w:r>
        <w:rPr>
          <w:rFonts w:cs="Tahoma"/>
          <w:color w:val="000000" w:themeColor="text1"/>
          <w:sz w:val="22"/>
          <w:lang w:eastAsia="pl-PL"/>
        </w:rPr>
        <w:t>ależy do nas.</w:t>
      </w:r>
    </w:p>
    <w:p w14:paraId="7EBA126F" w14:textId="77777777" w:rsidR="00AF5004" w:rsidRDefault="00AF5004" w:rsidP="004B0650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>
        <w:rPr>
          <w:rFonts w:cs="Tahoma"/>
          <w:color w:val="000000" w:themeColor="text1"/>
          <w:sz w:val="22"/>
          <w:lang w:eastAsia="pl-PL"/>
        </w:rPr>
        <w:t xml:space="preserve">4. </w:t>
      </w:r>
      <w:r w:rsidRPr="00B40AEA">
        <w:rPr>
          <w:rFonts w:cs="Tahoma"/>
          <w:color w:val="000000" w:themeColor="text1"/>
          <w:sz w:val="22"/>
          <w:lang w:eastAsia="pl-PL"/>
        </w:rPr>
        <w:t xml:space="preserve">Pamiętajmy, że </w:t>
      </w:r>
      <w:r w:rsidRPr="00AF5004">
        <w:rPr>
          <w:rFonts w:cs="Tahoma"/>
          <w:b/>
          <w:color w:val="000000" w:themeColor="text1"/>
          <w:sz w:val="22"/>
          <w:lang w:eastAsia="pl-PL"/>
        </w:rPr>
        <w:t>jeśli powodem obniżenia ceny jest wada towaru, o której wiedzieliśmy podczas zakupu, nie możemy jej reklamować u sprzedawcy</w:t>
      </w:r>
      <w:r w:rsidRPr="00AF5004">
        <w:rPr>
          <w:rFonts w:cs="Tahoma"/>
          <w:color w:val="000000" w:themeColor="text1"/>
          <w:sz w:val="22"/>
          <w:lang w:eastAsia="pl-PL"/>
        </w:rPr>
        <w:t>. W</w:t>
      </w:r>
      <w:r>
        <w:rPr>
          <w:rFonts w:cs="Tahoma"/>
          <w:color w:val="000000" w:themeColor="text1"/>
          <w:sz w:val="22"/>
          <w:lang w:eastAsia="pl-PL"/>
        </w:rPr>
        <w:t>szystkie inne wady – tak.</w:t>
      </w:r>
    </w:p>
    <w:p w14:paraId="5D3096B7" w14:textId="7B10CA44" w:rsidR="00FF2A3B" w:rsidRPr="00B40AEA" w:rsidRDefault="00AF5004" w:rsidP="004B0650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>
        <w:rPr>
          <w:rFonts w:cs="Tahoma"/>
          <w:color w:val="000000" w:themeColor="text1"/>
          <w:sz w:val="22"/>
          <w:lang w:eastAsia="pl-PL"/>
        </w:rPr>
        <w:t xml:space="preserve">5. </w:t>
      </w:r>
      <w:r w:rsidR="00E45679" w:rsidRPr="00B40AEA">
        <w:rPr>
          <w:rFonts w:cs="Tahoma"/>
          <w:bCs/>
          <w:sz w:val="22"/>
          <w:lang w:eastAsia="en-GB"/>
        </w:rPr>
        <w:t>Z</w:t>
      </w:r>
      <w:r w:rsidR="004B0650" w:rsidRPr="004B0650">
        <w:rPr>
          <w:rFonts w:cs="Tahoma"/>
          <w:color w:val="000000" w:themeColor="text1"/>
          <w:sz w:val="22"/>
          <w:lang w:eastAsia="pl-PL"/>
        </w:rPr>
        <w:t xml:space="preserve">anim zdecydujemy się na skorzystanie z oferty promocyjnej, </w:t>
      </w:r>
      <w:r w:rsidR="004B0650" w:rsidRPr="00AF5004">
        <w:rPr>
          <w:rFonts w:cs="Tahoma"/>
          <w:b/>
          <w:color w:val="000000" w:themeColor="text1"/>
          <w:sz w:val="22"/>
          <w:lang w:eastAsia="pl-PL"/>
        </w:rPr>
        <w:t>sprawdźmy, czy rzeczywiście jest ona dla nas najkorzystniejsza</w:t>
      </w:r>
      <w:r w:rsidR="004B0650" w:rsidRPr="004B0650">
        <w:rPr>
          <w:rFonts w:cs="Tahoma"/>
          <w:color w:val="000000" w:themeColor="text1"/>
          <w:sz w:val="22"/>
          <w:lang w:eastAsia="pl-PL"/>
        </w:rPr>
        <w:t xml:space="preserve">. Może się bowiem okazać, że ten sam towar </w:t>
      </w:r>
      <w:r w:rsidR="00E45679" w:rsidRPr="00B40AEA">
        <w:rPr>
          <w:rFonts w:cs="Tahoma"/>
          <w:color w:val="000000" w:themeColor="text1"/>
          <w:sz w:val="22"/>
          <w:lang w:eastAsia="pl-PL"/>
        </w:rPr>
        <w:t>w innym sklepie kosztuje mniej</w:t>
      </w:r>
      <w:r w:rsidR="00FF2A3B" w:rsidRPr="00B40AEA">
        <w:rPr>
          <w:rFonts w:cs="Tahoma"/>
          <w:color w:val="000000" w:themeColor="text1"/>
          <w:sz w:val="22"/>
          <w:lang w:eastAsia="pl-PL"/>
        </w:rPr>
        <w:t>.</w:t>
      </w:r>
    </w:p>
    <w:p w14:paraId="7524EB4B" w14:textId="2ED5DDD6" w:rsidR="00FF2A3B" w:rsidRPr="00B40AEA" w:rsidRDefault="00FF2A3B" w:rsidP="00FF2A3B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B40AEA">
        <w:rPr>
          <w:rFonts w:cs="Tahoma"/>
          <w:color w:val="000000" w:themeColor="text1"/>
          <w:sz w:val="22"/>
          <w:lang w:eastAsia="pl-PL"/>
        </w:rPr>
        <w:lastRenderedPageBreak/>
        <w:t>W razie kłopotów reaguj</w:t>
      </w:r>
      <w:r w:rsidR="00A82FC6">
        <w:rPr>
          <w:rFonts w:cs="Tahoma"/>
          <w:color w:val="000000" w:themeColor="text1"/>
          <w:sz w:val="22"/>
          <w:lang w:eastAsia="pl-PL"/>
        </w:rPr>
        <w:t>my</w:t>
      </w:r>
      <w:r w:rsidRPr="00B40AEA">
        <w:rPr>
          <w:rFonts w:cs="Tahoma"/>
          <w:color w:val="000000" w:themeColor="text1"/>
          <w:sz w:val="22"/>
          <w:lang w:eastAsia="pl-PL"/>
        </w:rPr>
        <w:t xml:space="preserve"> – </w:t>
      </w:r>
      <w:r w:rsidRPr="00B40AEA">
        <w:rPr>
          <w:rFonts w:cs="Tahoma"/>
          <w:b/>
          <w:bCs/>
          <w:color w:val="000000" w:themeColor="text1"/>
          <w:sz w:val="22"/>
          <w:lang w:eastAsia="pl-PL"/>
        </w:rPr>
        <w:t>zgłoś</w:t>
      </w:r>
      <w:r w:rsidR="00AF5004">
        <w:rPr>
          <w:rFonts w:cs="Tahoma"/>
          <w:b/>
          <w:bCs/>
          <w:color w:val="000000" w:themeColor="text1"/>
          <w:sz w:val="22"/>
          <w:lang w:eastAsia="pl-PL"/>
        </w:rPr>
        <w:t>my</w:t>
      </w:r>
      <w:r w:rsidRPr="00B40AEA">
        <w:rPr>
          <w:rFonts w:cs="Tahoma"/>
          <w:b/>
          <w:bCs/>
          <w:color w:val="000000" w:themeColor="text1"/>
          <w:sz w:val="22"/>
          <w:lang w:eastAsia="pl-PL"/>
        </w:rPr>
        <w:t xml:space="preserve"> się do odpowiednich instytucji. </w:t>
      </w:r>
      <w:r w:rsidRPr="00B40AEA">
        <w:rPr>
          <w:rFonts w:cs="Tahoma"/>
          <w:color w:val="000000" w:themeColor="text1"/>
          <w:sz w:val="22"/>
          <w:lang w:eastAsia="pl-PL"/>
        </w:rPr>
        <w:t>Bezpłatną pomoc prawną otrzyma</w:t>
      </w:r>
      <w:r w:rsidR="00AF5004">
        <w:rPr>
          <w:rFonts w:cs="Tahoma"/>
          <w:color w:val="000000" w:themeColor="text1"/>
          <w:sz w:val="22"/>
          <w:lang w:eastAsia="pl-PL"/>
        </w:rPr>
        <w:t>my</w:t>
      </w:r>
      <w:r w:rsidRPr="00B40AEA">
        <w:rPr>
          <w:rFonts w:cs="Tahoma"/>
          <w:color w:val="000000" w:themeColor="text1"/>
          <w:sz w:val="22"/>
          <w:lang w:eastAsia="pl-PL"/>
        </w:rPr>
        <w:t xml:space="preserve"> w następujących miejscach:</w:t>
      </w:r>
    </w:p>
    <w:p w14:paraId="2FE733B4" w14:textId="77777777" w:rsidR="00CD3064" w:rsidRPr="00B40AEA" w:rsidRDefault="00CD3064" w:rsidP="00CD3064">
      <w:pPr>
        <w:numPr>
          <w:ilvl w:val="0"/>
          <w:numId w:val="13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B40AEA">
        <w:rPr>
          <w:rFonts w:cs="Tahoma"/>
          <w:b/>
          <w:bCs/>
          <w:color w:val="000000" w:themeColor="text1"/>
          <w:sz w:val="22"/>
          <w:lang w:eastAsia="pl-PL"/>
        </w:rPr>
        <w:t>Infolinia Konsumencka</w:t>
      </w:r>
      <w:r>
        <w:rPr>
          <w:rFonts w:cs="Tahoma"/>
          <w:b/>
          <w:bCs/>
          <w:color w:val="000000" w:themeColor="text1"/>
          <w:sz w:val="22"/>
          <w:lang w:eastAsia="pl-PL"/>
        </w:rPr>
        <w:t xml:space="preserve"> -</w:t>
      </w:r>
      <w:r w:rsidRPr="00B40AEA">
        <w:rPr>
          <w:rFonts w:cs="Tahoma"/>
          <w:b/>
          <w:bCs/>
          <w:color w:val="000000" w:themeColor="text1"/>
          <w:sz w:val="22"/>
          <w:lang w:eastAsia="pl-PL"/>
        </w:rPr>
        <w:t> </w:t>
      </w:r>
      <w:r w:rsidRPr="00B40AEA">
        <w:rPr>
          <w:rFonts w:cs="Tahoma"/>
          <w:color w:val="000000" w:themeColor="text1"/>
          <w:sz w:val="22"/>
          <w:lang w:eastAsia="pl-PL"/>
        </w:rPr>
        <w:t>w sprawach prostych bez analizy dokumentów, nr tel.: 801 440 220 oraz 22 290 89 16.</w:t>
      </w:r>
    </w:p>
    <w:p w14:paraId="53B744E0" w14:textId="77777777" w:rsidR="00CD3064" w:rsidRPr="00B40AEA" w:rsidRDefault="00CD3064" w:rsidP="00CD3064">
      <w:pPr>
        <w:numPr>
          <w:ilvl w:val="0"/>
          <w:numId w:val="13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B40AEA">
        <w:rPr>
          <w:rFonts w:cs="Tahoma"/>
          <w:b/>
          <w:bCs/>
          <w:color w:val="000000" w:themeColor="text1"/>
          <w:sz w:val="22"/>
          <w:lang w:eastAsia="pl-PL"/>
        </w:rPr>
        <w:t>Konsumenckie Centrum E-porad</w:t>
      </w:r>
      <w:r>
        <w:rPr>
          <w:rFonts w:cs="Tahoma"/>
          <w:b/>
          <w:bCs/>
          <w:color w:val="000000" w:themeColor="text1"/>
          <w:sz w:val="22"/>
          <w:lang w:eastAsia="pl-PL"/>
        </w:rPr>
        <w:t xml:space="preserve"> -</w:t>
      </w:r>
      <w:r w:rsidRPr="00B40AEA">
        <w:rPr>
          <w:rFonts w:cs="Tahoma"/>
          <w:b/>
          <w:bCs/>
          <w:color w:val="000000" w:themeColor="text1"/>
          <w:sz w:val="22"/>
          <w:lang w:eastAsia="pl-PL"/>
        </w:rPr>
        <w:t> </w:t>
      </w:r>
      <w:r w:rsidRPr="00B40AEA">
        <w:rPr>
          <w:rFonts w:cs="Tahoma"/>
          <w:color w:val="000000" w:themeColor="text1"/>
          <w:sz w:val="22"/>
          <w:lang w:eastAsia="pl-PL"/>
        </w:rPr>
        <w:t>w sprawach prostych oraz wymagających analizy dokumentów, adres e-mail: </w:t>
      </w:r>
      <w:hyperlink r:id="rId8" w:history="1">
        <w:r w:rsidRPr="00B40AEA">
          <w:rPr>
            <w:rStyle w:val="Hipercze"/>
            <w:rFonts w:cs="Tahoma"/>
            <w:sz w:val="22"/>
            <w:lang w:eastAsia="pl-PL"/>
          </w:rPr>
          <w:t>porady@dlakonsumentow.pl</w:t>
        </w:r>
      </w:hyperlink>
      <w:r w:rsidRPr="00B40AEA">
        <w:rPr>
          <w:rFonts w:cs="Tahoma"/>
          <w:color w:val="000000" w:themeColor="text1"/>
          <w:sz w:val="22"/>
          <w:lang w:eastAsia="pl-PL"/>
        </w:rPr>
        <w:t>.</w:t>
      </w:r>
    </w:p>
    <w:p w14:paraId="5900030C" w14:textId="77777777" w:rsidR="00CD3064" w:rsidRPr="00B40AEA" w:rsidRDefault="00CD3064" w:rsidP="00CD3064">
      <w:pPr>
        <w:numPr>
          <w:ilvl w:val="0"/>
          <w:numId w:val="13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B40AEA">
        <w:rPr>
          <w:rFonts w:cs="Tahoma"/>
          <w:b/>
          <w:bCs/>
          <w:color w:val="000000" w:themeColor="text1"/>
          <w:sz w:val="22"/>
          <w:lang w:eastAsia="pl-PL"/>
        </w:rPr>
        <w:t>Europejskie Centrum Konsumenckie</w:t>
      </w:r>
      <w:r>
        <w:rPr>
          <w:rFonts w:cs="Tahoma"/>
          <w:b/>
          <w:bCs/>
          <w:color w:val="000000" w:themeColor="text1"/>
          <w:sz w:val="22"/>
          <w:lang w:eastAsia="pl-PL"/>
        </w:rPr>
        <w:t xml:space="preserve"> -</w:t>
      </w:r>
      <w:r w:rsidRPr="00B40AEA">
        <w:rPr>
          <w:rFonts w:cs="Tahoma"/>
          <w:b/>
          <w:bCs/>
          <w:color w:val="000000" w:themeColor="text1"/>
          <w:sz w:val="22"/>
          <w:lang w:eastAsia="pl-PL"/>
        </w:rPr>
        <w:t xml:space="preserve"> w </w:t>
      </w:r>
      <w:r w:rsidRPr="00B40AEA">
        <w:rPr>
          <w:rFonts w:cs="Tahoma"/>
          <w:color w:val="000000" w:themeColor="text1"/>
          <w:sz w:val="22"/>
          <w:lang w:eastAsia="pl-PL"/>
        </w:rPr>
        <w:t>sprawach transgranicznych, które dotyczą sprzedawców z obszaru Unii Europejskiej, Wielkiej Brytanii, Norwegii i Islandii. Strona internetowa: </w:t>
      </w:r>
      <w:hyperlink r:id="rId9" w:history="1">
        <w:r w:rsidRPr="00B40AEA">
          <w:rPr>
            <w:rStyle w:val="Hipercze"/>
            <w:rFonts w:cs="Tahoma"/>
            <w:sz w:val="22"/>
            <w:lang w:eastAsia="pl-PL"/>
          </w:rPr>
          <w:t>konsument.gov.pl</w:t>
        </w:r>
      </w:hyperlink>
      <w:r w:rsidRPr="00B40AEA">
        <w:rPr>
          <w:rFonts w:cs="Tahoma"/>
          <w:color w:val="000000" w:themeColor="text1"/>
          <w:sz w:val="22"/>
          <w:lang w:eastAsia="pl-PL"/>
        </w:rPr>
        <w:t>.</w:t>
      </w:r>
    </w:p>
    <w:p w14:paraId="0ACD8350" w14:textId="2040F751" w:rsidR="00CD3064" w:rsidRPr="00B40AEA" w:rsidRDefault="00CD3064" w:rsidP="00CD3064">
      <w:pPr>
        <w:numPr>
          <w:ilvl w:val="0"/>
          <w:numId w:val="13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B40AEA">
        <w:rPr>
          <w:rFonts w:cs="Tahoma"/>
          <w:b/>
          <w:bCs/>
          <w:color w:val="000000" w:themeColor="text1"/>
          <w:sz w:val="22"/>
          <w:lang w:eastAsia="pl-PL"/>
        </w:rPr>
        <w:t>Rzecznicy konsumentów </w:t>
      </w:r>
      <w:r w:rsidRPr="00B40AEA">
        <w:rPr>
          <w:rFonts w:cs="Tahoma"/>
          <w:color w:val="000000" w:themeColor="text1"/>
          <w:sz w:val="22"/>
          <w:lang w:eastAsia="pl-PL"/>
        </w:rPr>
        <w:t>w Twoim mieście lub powiecie</w:t>
      </w:r>
      <w:r>
        <w:rPr>
          <w:rFonts w:cs="Tahoma"/>
          <w:color w:val="000000" w:themeColor="text1"/>
          <w:sz w:val="22"/>
          <w:lang w:eastAsia="pl-PL"/>
        </w:rPr>
        <w:t xml:space="preserve"> -</w:t>
      </w:r>
      <w:r w:rsidRPr="00B40AEA">
        <w:rPr>
          <w:rFonts w:cs="Tahoma"/>
          <w:color w:val="000000" w:themeColor="text1"/>
          <w:sz w:val="22"/>
          <w:lang w:eastAsia="pl-PL"/>
        </w:rPr>
        <w:t xml:space="preserve"> w sprawach prostych oraz wymagających analizy dokumentów. Kontakty znajdziesz pod adresem: </w:t>
      </w:r>
      <w:hyperlink r:id="rId10" w:history="1">
        <w:r w:rsidRPr="00B40AEA">
          <w:rPr>
            <w:rStyle w:val="Hipercze"/>
            <w:rFonts w:cs="Tahoma"/>
            <w:sz w:val="22"/>
            <w:lang w:eastAsia="pl-PL"/>
          </w:rPr>
          <w:t>www.uokik.gov.pl/pomoc</w:t>
        </w:r>
      </w:hyperlink>
      <w:r w:rsidRPr="00B40AEA">
        <w:rPr>
          <w:rFonts w:cs="Tahoma"/>
          <w:color w:val="000000" w:themeColor="text1"/>
          <w:sz w:val="22"/>
          <w:lang w:eastAsia="pl-PL"/>
        </w:rPr>
        <w:t>.</w:t>
      </w:r>
    </w:p>
    <w:p w14:paraId="09334824" w14:textId="25B60930" w:rsidR="00CD3064" w:rsidRPr="00B40AEA" w:rsidRDefault="00CD3064" w:rsidP="00CD3064">
      <w:pPr>
        <w:numPr>
          <w:ilvl w:val="0"/>
          <w:numId w:val="13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B40AEA">
        <w:rPr>
          <w:rFonts w:cs="Tahoma"/>
          <w:b/>
          <w:bCs/>
          <w:color w:val="000000" w:themeColor="text1"/>
          <w:sz w:val="22"/>
          <w:lang w:eastAsia="pl-PL"/>
        </w:rPr>
        <w:t>Wojewódzkie Inspektoraty Inspekcji Handlowej</w:t>
      </w:r>
      <w:r>
        <w:rPr>
          <w:rFonts w:cs="Tahoma"/>
          <w:b/>
          <w:bCs/>
          <w:color w:val="000000" w:themeColor="text1"/>
          <w:sz w:val="22"/>
          <w:lang w:eastAsia="pl-PL"/>
        </w:rPr>
        <w:t xml:space="preserve"> -</w:t>
      </w:r>
      <w:r w:rsidRPr="00B40AEA">
        <w:rPr>
          <w:rFonts w:cs="Tahoma"/>
          <w:b/>
          <w:bCs/>
          <w:color w:val="000000" w:themeColor="text1"/>
          <w:sz w:val="22"/>
          <w:lang w:eastAsia="pl-PL"/>
        </w:rPr>
        <w:t> </w:t>
      </w:r>
      <w:r w:rsidRPr="00B40AEA">
        <w:rPr>
          <w:rFonts w:cs="Tahoma"/>
          <w:color w:val="000000" w:themeColor="text1"/>
          <w:sz w:val="22"/>
          <w:lang w:eastAsia="pl-PL"/>
        </w:rPr>
        <w:t>w sprawach prostych oraz wymagających analizy dokumentów. Kontakty znajdziesz pod adresem </w:t>
      </w:r>
      <w:hyperlink r:id="rId11" w:history="1">
        <w:r w:rsidRPr="00B40AEA">
          <w:rPr>
            <w:rStyle w:val="Hipercze"/>
            <w:rFonts w:cs="Tahoma"/>
            <w:sz w:val="22"/>
            <w:lang w:eastAsia="pl-PL"/>
          </w:rPr>
          <w:t>www.uokik.gov.pl/wiih</w:t>
        </w:r>
      </w:hyperlink>
      <w:r w:rsidRPr="00B40AEA">
        <w:rPr>
          <w:rFonts w:cs="Tahoma"/>
          <w:color w:val="000000" w:themeColor="text1"/>
          <w:sz w:val="22"/>
          <w:lang w:eastAsia="pl-PL"/>
        </w:rPr>
        <w:t>.</w:t>
      </w:r>
    </w:p>
    <w:p w14:paraId="3B3243A0" w14:textId="71A4E2EA" w:rsidR="00FF2A3B" w:rsidRPr="00B40AEA" w:rsidRDefault="00FF2A3B" w:rsidP="004B0650">
      <w:pPr>
        <w:shd w:val="clear" w:color="auto" w:fill="FFFFFF"/>
        <w:spacing w:before="100" w:beforeAutospacing="1"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B40AEA">
        <w:rPr>
          <w:rFonts w:cs="Tahoma"/>
          <w:b/>
          <w:bCs/>
          <w:color w:val="000000" w:themeColor="text1"/>
          <w:sz w:val="22"/>
          <w:lang w:eastAsia="pl-PL"/>
        </w:rPr>
        <w:t>Więcej informacji na </w:t>
      </w:r>
      <w:hyperlink r:id="rId12" w:history="1">
        <w:r w:rsidRPr="00B40AEA">
          <w:rPr>
            <w:rStyle w:val="Hipercze"/>
            <w:rFonts w:cs="Tahoma"/>
            <w:sz w:val="22"/>
            <w:lang w:eastAsia="pl-PL"/>
          </w:rPr>
          <w:t>www.prawakonsumenta.uokik.gov.pl</w:t>
        </w:r>
      </w:hyperlink>
      <w:r w:rsidRPr="00B40AEA">
        <w:rPr>
          <w:rFonts w:cs="Tahoma"/>
          <w:b/>
          <w:bCs/>
          <w:color w:val="000000" w:themeColor="text1"/>
          <w:sz w:val="22"/>
          <w:lang w:eastAsia="pl-PL"/>
        </w:rPr>
        <w:t>.</w:t>
      </w:r>
    </w:p>
    <w:p w14:paraId="7F86B168" w14:textId="6416AAAE" w:rsidR="00E74B86" w:rsidRPr="004D7A6B" w:rsidRDefault="00E74B86" w:rsidP="00E74B86">
      <w:pPr>
        <w:spacing w:after="120" w:line="276" w:lineRule="auto"/>
        <w:jc w:val="both"/>
        <w:rPr>
          <w:bCs/>
          <w:sz w:val="22"/>
        </w:rPr>
      </w:pPr>
      <w:r w:rsidRPr="004D7A6B">
        <w:rPr>
          <w:rStyle w:val="Pogrubienie"/>
          <w:rFonts w:cs="Tahoma"/>
        </w:rPr>
        <w:t>Pomoc dla konsumentów:</w:t>
      </w:r>
      <w:r w:rsidRPr="004D7A6B">
        <w:rPr>
          <w:szCs w:val="18"/>
        </w:rPr>
        <w:t xml:space="preserve"> </w:t>
      </w:r>
    </w:p>
    <w:p w14:paraId="0E01A0A5" w14:textId="77777777" w:rsidR="00B40AEA" w:rsidRDefault="00E74B86" w:rsidP="00B40AEA">
      <w:pPr>
        <w:spacing w:before="240" w:after="240" w:line="360" w:lineRule="auto"/>
      </w:pPr>
      <w:r w:rsidRPr="004D7A6B">
        <w:rPr>
          <w:rFonts w:cs="Tahoma"/>
          <w:szCs w:val="18"/>
        </w:rPr>
        <w:t>Tel. 801 440 220 lub 22 290 89 16 – infolinia konsumencka</w:t>
      </w:r>
      <w:r w:rsidRPr="004D7A6B">
        <w:rPr>
          <w:rFonts w:cs="Tahoma"/>
          <w:szCs w:val="18"/>
        </w:rPr>
        <w:br/>
        <w:t>E-mail:</w:t>
      </w:r>
      <w:r w:rsidRPr="004D7A6B">
        <w:rPr>
          <w:szCs w:val="18"/>
        </w:rPr>
        <w:t xml:space="preserve"> </w:t>
      </w:r>
      <w:hyperlink r:id="rId13" w:history="1">
        <w:r w:rsidRPr="004D7A6B">
          <w:rPr>
            <w:rStyle w:val="Hipercze"/>
            <w:szCs w:val="18"/>
          </w:rPr>
          <w:t>porady@dlakonsumentow.pl</w:t>
        </w:r>
      </w:hyperlink>
      <w:r w:rsidRPr="004D7A6B">
        <w:rPr>
          <w:szCs w:val="18"/>
        </w:rPr>
        <w:t xml:space="preserve"> </w:t>
      </w:r>
      <w:r w:rsidRPr="004D7A6B">
        <w:rPr>
          <w:szCs w:val="18"/>
        </w:rPr>
        <w:br/>
      </w:r>
      <w:hyperlink r:id="rId14" w:history="1">
        <w:r w:rsidRPr="004D7A6B">
          <w:rPr>
            <w:rStyle w:val="Hipercze"/>
            <w:szCs w:val="18"/>
          </w:rPr>
          <w:t>Rzecznicy konsumentów</w:t>
        </w:r>
      </w:hyperlink>
      <w:r w:rsidRPr="004D7A6B">
        <w:rPr>
          <w:szCs w:val="18"/>
        </w:rPr>
        <w:t xml:space="preserve"> – w Twoim mieście lub powiecie</w:t>
      </w:r>
      <w:r w:rsidR="00B40AEA" w:rsidRPr="00B40AEA">
        <w:t xml:space="preserve"> </w:t>
      </w:r>
    </w:p>
    <w:p w14:paraId="6D50DB6A" w14:textId="5F70ECE0" w:rsidR="0092639A" w:rsidRPr="00B40AEA" w:rsidRDefault="00B40AEA" w:rsidP="000E4570">
      <w:pPr>
        <w:spacing w:before="240" w:after="240" w:line="360" w:lineRule="auto"/>
        <w:rPr>
          <w:b/>
          <w:szCs w:val="18"/>
        </w:rPr>
      </w:pPr>
      <w:r w:rsidRPr="00B40AEA">
        <w:rPr>
          <w:b/>
          <w:szCs w:val="18"/>
        </w:rPr>
        <w:t>Pomoc dla konsumentów w prz</w:t>
      </w:r>
      <w:r>
        <w:rPr>
          <w:b/>
          <w:szCs w:val="18"/>
        </w:rPr>
        <w:t>ypadku sporów transgranicznych:</w:t>
      </w:r>
      <w:r>
        <w:rPr>
          <w:b/>
          <w:szCs w:val="18"/>
        </w:rPr>
        <w:br/>
      </w:r>
      <w:r>
        <w:rPr>
          <w:szCs w:val="18"/>
        </w:rPr>
        <w:t>Tel.</w:t>
      </w:r>
      <w:r w:rsidRPr="00B40AEA">
        <w:rPr>
          <w:szCs w:val="18"/>
        </w:rPr>
        <w:t xml:space="preserve"> 22 55 60</w:t>
      </w:r>
      <w:r>
        <w:rPr>
          <w:szCs w:val="18"/>
        </w:rPr>
        <w:t> </w:t>
      </w:r>
      <w:r w:rsidRPr="00B40AEA">
        <w:rPr>
          <w:szCs w:val="18"/>
        </w:rPr>
        <w:t>600</w:t>
      </w:r>
      <w:r>
        <w:rPr>
          <w:b/>
          <w:szCs w:val="18"/>
        </w:rPr>
        <w:br/>
      </w:r>
      <w:r w:rsidRPr="00B40AEA">
        <w:rPr>
          <w:szCs w:val="18"/>
        </w:rPr>
        <w:t xml:space="preserve">Zapytania konsumenckie: </w:t>
      </w:r>
      <w:hyperlink r:id="rId15" w:history="1">
        <w:r w:rsidRPr="00303B8C">
          <w:rPr>
            <w:rStyle w:val="Hipercze"/>
            <w:szCs w:val="18"/>
          </w:rPr>
          <w:t>ECCNET-PL@ec.europa.eu</w:t>
        </w:r>
      </w:hyperlink>
      <w:r>
        <w:rPr>
          <w:b/>
          <w:szCs w:val="18"/>
        </w:rPr>
        <w:br/>
      </w:r>
      <w:r w:rsidRPr="00B40AEA">
        <w:rPr>
          <w:szCs w:val="18"/>
        </w:rPr>
        <w:t xml:space="preserve">E-mail: </w:t>
      </w:r>
      <w:hyperlink r:id="rId16" w:history="1">
        <w:r w:rsidRPr="00303B8C">
          <w:rPr>
            <w:rStyle w:val="Hipercze"/>
            <w:szCs w:val="18"/>
          </w:rPr>
          <w:t>info@konsument.gov.pl</w:t>
        </w:r>
      </w:hyperlink>
      <w:r>
        <w:rPr>
          <w:b/>
          <w:szCs w:val="18"/>
        </w:rPr>
        <w:br/>
      </w:r>
      <w:r w:rsidR="00E45679" w:rsidRPr="00E45679">
        <w:rPr>
          <w:szCs w:val="18"/>
        </w:rPr>
        <w:t>Europejskie Centrum Ko</w:t>
      </w:r>
      <w:r w:rsidR="00E45679">
        <w:rPr>
          <w:szCs w:val="18"/>
        </w:rPr>
        <w:t xml:space="preserve">nsumenckie - </w:t>
      </w:r>
      <w:hyperlink r:id="rId17" w:history="1">
        <w:r w:rsidR="00E45679" w:rsidRPr="00303B8C">
          <w:rPr>
            <w:rStyle w:val="Hipercze"/>
            <w:szCs w:val="18"/>
          </w:rPr>
          <w:t>www.konsument.gov.pl</w:t>
        </w:r>
      </w:hyperlink>
      <w:r w:rsidR="00E45679">
        <w:rPr>
          <w:szCs w:val="18"/>
        </w:rPr>
        <w:t xml:space="preserve"> </w:t>
      </w:r>
    </w:p>
    <w:sectPr w:rsidR="0092639A" w:rsidRPr="00B40AEA" w:rsidSect="00CD3064">
      <w:headerReference w:type="default" r:id="rId18"/>
      <w:footerReference w:type="default" r:id="rId19"/>
      <w:pgSz w:w="11906" w:h="16838"/>
      <w:pgMar w:top="2127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CC31" w14:textId="77777777" w:rsidR="00E17C13" w:rsidRDefault="00E17C13">
      <w:r>
        <w:separator/>
      </w:r>
    </w:p>
  </w:endnote>
  <w:endnote w:type="continuationSeparator" w:id="0">
    <w:p w14:paraId="40D17926" w14:textId="77777777" w:rsidR="00E17C13" w:rsidRDefault="00E1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8637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BEC67B" wp14:editId="75D111A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5C17ED9B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3CF8" w14:textId="77777777" w:rsidR="00E17C13" w:rsidRDefault="00E17C13">
      <w:r>
        <w:separator/>
      </w:r>
    </w:p>
  </w:footnote>
  <w:footnote w:type="continuationSeparator" w:id="0">
    <w:p w14:paraId="3AF04FCE" w14:textId="77777777" w:rsidR="00E17C13" w:rsidRDefault="00E1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20F4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D1D5827" wp14:editId="79CBA67B">
          <wp:extent cx="1400175" cy="54276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07235"/>
    <w:multiLevelType w:val="hybridMultilevel"/>
    <w:tmpl w:val="4224E3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F422A4"/>
    <w:multiLevelType w:val="hybridMultilevel"/>
    <w:tmpl w:val="5F522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C8E"/>
    <w:multiLevelType w:val="hybridMultilevel"/>
    <w:tmpl w:val="5C0A6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A1CD1"/>
    <w:multiLevelType w:val="multilevel"/>
    <w:tmpl w:val="532A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40E6C"/>
    <w:multiLevelType w:val="hybridMultilevel"/>
    <w:tmpl w:val="CC823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81EE6"/>
    <w:multiLevelType w:val="hybridMultilevel"/>
    <w:tmpl w:val="08BE99FE"/>
    <w:lvl w:ilvl="0" w:tplc="A202B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278B9"/>
    <w:rsid w:val="000303F8"/>
    <w:rsid w:val="00042F96"/>
    <w:rsid w:val="000651E9"/>
    <w:rsid w:val="0006567F"/>
    <w:rsid w:val="00073AA7"/>
    <w:rsid w:val="0009627E"/>
    <w:rsid w:val="000A1EDF"/>
    <w:rsid w:val="000A74FA"/>
    <w:rsid w:val="000B149D"/>
    <w:rsid w:val="000B1AC5"/>
    <w:rsid w:val="000B629D"/>
    <w:rsid w:val="000B7176"/>
    <w:rsid w:val="000B7247"/>
    <w:rsid w:val="000E4570"/>
    <w:rsid w:val="0010559C"/>
    <w:rsid w:val="00107844"/>
    <w:rsid w:val="00120FBD"/>
    <w:rsid w:val="0012424D"/>
    <w:rsid w:val="001256A8"/>
    <w:rsid w:val="0013159A"/>
    <w:rsid w:val="00135455"/>
    <w:rsid w:val="00143310"/>
    <w:rsid w:val="00144E9C"/>
    <w:rsid w:val="00161094"/>
    <w:rsid w:val="00163DF9"/>
    <w:rsid w:val="00164AFE"/>
    <w:rsid w:val="001666D6"/>
    <w:rsid w:val="00166B5D"/>
    <w:rsid w:val="001675EF"/>
    <w:rsid w:val="0017028A"/>
    <w:rsid w:val="00187487"/>
    <w:rsid w:val="00190D5A"/>
    <w:rsid w:val="00196E21"/>
    <w:rsid w:val="001979B5"/>
    <w:rsid w:val="001A45E5"/>
    <w:rsid w:val="001A5F7C"/>
    <w:rsid w:val="001A6E5B"/>
    <w:rsid w:val="001A7451"/>
    <w:rsid w:val="001C1FAD"/>
    <w:rsid w:val="001E188E"/>
    <w:rsid w:val="001E4F92"/>
    <w:rsid w:val="001F4A73"/>
    <w:rsid w:val="001F7110"/>
    <w:rsid w:val="00205580"/>
    <w:rsid w:val="002157BB"/>
    <w:rsid w:val="002262B5"/>
    <w:rsid w:val="0023138D"/>
    <w:rsid w:val="00240013"/>
    <w:rsid w:val="0024118E"/>
    <w:rsid w:val="00241BAC"/>
    <w:rsid w:val="00251293"/>
    <w:rsid w:val="00260382"/>
    <w:rsid w:val="00266CB4"/>
    <w:rsid w:val="00267DD1"/>
    <w:rsid w:val="002726DA"/>
    <w:rsid w:val="002801AA"/>
    <w:rsid w:val="00295B34"/>
    <w:rsid w:val="002A5D69"/>
    <w:rsid w:val="002B1DBF"/>
    <w:rsid w:val="002C0D5D"/>
    <w:rsid w:val="002C692D"/>
    <w:rsid w:val="002C6ABE"/>
    <w:rsid w:val="002D0FA8"/>
    <w:rsid w:val="002E388C"/>
    <w:rsid w:val="002F1BF3"/>
    <w:rsid w:val="002F4D43"/>
    <w:rsid w:val="003056C6"/>
    <w:rsid w:val="00311B14"/>
    <w:rsid w:val="0032377D"/>
    <w:rsid w:val="00324306"/>
    <w:rsid w:val="003278D6"/>
    <w:rsid w:val="003303F0"/>
    <w:rsid w:val="0034059B"/>
    <w:rsid w:val="0035019C"/>
    <w:rsid w:val="003535A0"/>
    <w:rsid w:val="00360248"/>
    <w:rsid w:val="00366A46"/>
    <w:rsid w:val="00377A0D"/>
    <w:rsid w:val="00383443"/>
    <w:rsid w:val="0038677D"/>
    <w:rsid w:val="003C2C7D"/>
    <w:rsid w:val="003D3FF4"/>
    <w:rsid w:val="003D7161"/>
    <w:rsid w:val="003E3F9D"/>
    <w:rsid w:val="003E69E5"/>
    <w:rsid w:val="0040748E"/>
    <w:rsid w:val="00412206"/>
    <w:rsid w:val="004155FE"/>
    <w:rsid w:val="00427E08"/>
    <w:rsid w:val="004349BA"/>
    <w:rsid w:val="0043575C"/>
    <w:rsid w:val="004365C7"/>
    <w:rsid w:val="004425B7"/>
    <w:rsid w:val="00444A85"/>
    <w:rsid w:val="004472CD"/>
    <w:rsid w:val="00462CFA"/>
    <w:rsid w:val="00464198"/>
    <w:rsid w:val="00486DB1"/>
    <w:rsid w:val="00493E10"/>
    <w:rsid w:val="00494E9F"/>
    <w:rsid w:val="004972E8"/>
    <w:rsid w:val="004B0650"/>
    <w:rsid w:val="004B3782"/>
    <w:rsid w:val="004B4B93"/>
    <w:rsid w:val="004C0F9E"/>
    <w:rsid w:val="004C1243"/>
    <w:rsid w:val="004C1EF1"/>
    <w:rsid w:val="004C5C26"/>
    <w:rsid w:val="004D7A6B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B7C8B"/>
    <w:rsid w:val="005C0D39"/>
    <w:rsid w:val="005C3255"/>
    <w:rsid w:val="005C6232"/>
    <w:rsid w:val="005D6F7A"/>
    <w:rsid w:val="005E2A1D"/>
    <w:rsid w:val="005E5B88"/>
    <w:rsid w:val="005E78EE"/>
    <w:rsid w:val="005F139F"/>
    <w:rsid w:val="005F1EBD"/>
    <w:rsid w:val="006063D0"/>
    <w:rsid w:val="006064BC"/>
    <w:rsid w:val="00607B1D"/>
    <w:rsid w:val="00613C45"/>
    <w:rsid w:val="00623B4E"/>
    <w:rsid w:val="0063356B"/>
    <w:rsid w:val="00633D4E"/>
    <w:rsid w:val="0063526F"/>
    <w:rsid w:val="00637E86"/>
    <w:rsid w:val="006422DE"/>
    <w:rsid w:val="006439FA"/>
    <w:rsid w:val="006509BB"/>
    <w:rsid w:val="0067485D"/>
    <w:rsid w:val="00677FAF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579F5"/>
    <w:rsid w:val="007627D7"/>
    <w:rsid w:val="00776C4F"/>
    <w:rsid w:val="007838E4"/>
    <w:rsid w:val="007846DC"/>
    <w:rsid w:val="007A19D8"/>
    <w:rsid w:val="007E36E4"/>
    <w:rsid w:val="007E7CEA"/>
    <w:rsid w:val="007F0ACE"/>
    <w:rsid w:val="00800F0E"/>
    <w:rsid w:val="00804024"/>
    <w:rsid w:val="0081738C"/>
    <w:rsid w:val="0081753E"/>
    <w:rsid w:val="0085010E"/>
    <w:rsid w:val="0085454F"/>
    <w:rsid w:val="0087354F"/>
    <w:rsid w:val="00896985"/>
    <w:rsid w:val="008B131F"/>
    <w:rsid w:val="008B1F08"/>
    <w:rsid w:val="008C53D0"/>
    <w:rsid w:val="008D527A"/>
    <w:rsid w:val="008D56DA"/>
    <w:rsid w:val="008D5771"/>
    <w:rsid w:val="008F472E"/>
    <w:rsid w:val="00902556"/>
    <w:rsid w:val="0090274D"/>
    <w:rsid w:val="0090338C"/>
    <w:rsid w:val="0091048E"/>
    <w:rsid w:val="00910946"/>
    <w:rsid w:val="00917030"/>
    <w:rsid w:val="00924ABC"/>
    <w:rsid w:val="0092639A"/>
    <w:rsid w:val="00926BC6"/>
    <w:rsid w:val="00940E8F"/>
    <w:rsid w:val="00946DA3"/>
    <w:rsid w:val="0095309C"/>
    <w:rsid w:val="009652F2"/>
    <w:rsid w:val="009719ED"/>
    <w:rsid w:val="00986C37"/>
    <w:rsid w:val="00996A0B"/>
    <w:rsid w:val="00997528"/>
    <w:rsid w:val="0099796A"/>
    <w:rsid w:val="009A1B5E"/>
    <w:rsid w:val="009C1346"/>
    <w:rsid w:val="009D05C8"/>
    <w:rsid w:val="009E3C0B"/>
    <w:rsid w:val="009F5ADD"/>
    <w:rsid w:val="009F724B"/>
    <w:rsid w:val="00A13244"/>
    <w:rsid w:val="00A22939"/>
    <w:rsid w:val="00A239AA"/>
    <w:rsid w:val="00A439E8"/>
    <w:rsid w:val="00A45753"/>
    <w:rsid w:val="00A53423"/>
    <w:rsid w:val="00A5364A"/>
    <w:rsid w:val="00A62659"/>
    <w:rsid w:val="00A6296A"/>
    <w:rsid w:val="00A65F20"/>
    <w:rsid w:val="00A72FD2"/>
    <w:rsid w:val="00A76293"/>
    <w:rsid w:val="00A77DA2"/>
    <w:rsid w:val="00A801B4"/>
    <w:rsid w:val="00A82FC6"/>
    <w:rsid w:val="00A85D3F"/>
    <w:rsid w:val="00A85D9D"/>
    <w:rsid w:val="00A92C4C"/>
    <w:rsid w:val="00AA1531"/>
    <w:rsid w:val="00AA602D"/>
    <w:rsid w:val="00AB0692"/>
    <w:rsid w:val="00AB572D"/>
    <w:rsid w:val="00AC00A2"/>
    <w:rsid w:val="00AE2923"/>
    <w:rsid w:val="00AE7F9D"/>
    <w:rsid w:val="00AF16AC"/>
    <w:rsid w:val="00AF1794"/>
    <w:rsid w:val="00AF5004"/>
    <w:rsid w:val="00B028F7"/>
    <w:rsid w:val="00B22863"/>
    <w:rsid w:val="00B40AEA"/>
    <w:rsid w:val="00B41502"/>
    <w:rsid w:val="00B51024"/>
    <w:rsid w:val="00B512B5"/>
    <w:rsid w:val="00B60CD8"/>
    <w:rsid w:val="00B60F9C"/>
    <w:rsid w:val="00B6769E"/>
    <w:rsid w:val="00B7134A"/>
    <w:rsid w:val="00B73F22"/>
    <w:rsid w:val="00B76F9A"/>
    <w:rsid w:val="00B810B2"/>
    <w:rsid w:val="00B86403"/>
    <w:rsid w:val="00B86829"/>
    <w:rsid w:val="00B86A13"/>
    <w:rsid w:val="00B93708"/>
    <w:rsid w:val="00BA26F7"/>
    <w:rsid w:val="00BA79F0"/>
    <w:rsid w:val="00BB1560"/>
    <w:rsid w:val="00BB5068"/>
    <w:rsid w:val="00BB7AE8"/>
    <w:rsid w:val="00BD0481"/>
    <w:rsid w:val="00BD1639"/>
    <w:rsid w:val="00BD4447"/>
    <w:rsid w:val="00BE2623"/>
    <w:rsid w:val="00BE3923"/>
    <w:rsid w:val="00BE4BF0"/>
    <w:rsid w:val="00BE5EE5"/>
    <w:rsid w:val="00BE68EE"/>
    <w:rsid w:val="00BE7F63"/>
    <w:rsid w:val="00BF1F44"/>
    <w:rsid w:val="00BF45FB"/>
    <w:rsid w:val="00C123B1"/>
    <w:rsid w:val="00C17190"/>
    <w:rsid w:val="00C21071"/>
    <w:rsid w:val="00C22571"/>
    <w:rsid w:val="00C2398C"/>
    <w:rsid w:val="00C25569"/>
    <w:rsid w:val="00C27366"/>
    <w:rsid w:val="00C52DD9"/>
    <w:rsid w:val="00C63AA8"/>
    <w:rsid w:val="00C7783C"/>
    <w:rsid w:val="00C81210"/>
    <w:rsid w:val="00CA6B58"/>
    <w:rsid w:val="00CB1AE6"/>
    <w:rsid w:val="00CB3ED4"/>
    <w:rsid w:val="00CB3F86"/>
    <w:rsid w:val="00CB6B4E"/>
    <w:rsid w:val="00CD3064"/>
    <w:rsid w:val="00CD34F0"/>
    <w:rsid w:val="00CE0954"/>
    <w:rsid w:val="00CE57BC"/>
    <w:rsid w:val="00CF11F7"/>
    <w:rsid w:val="00CF2BC5"/>
    <w:rsid w:val="00D1323F"/>
    <w:rsid w:val="00D202BA"/>
    <w:rsid w:val="00D23AD2"/>
    <w:rsid w:val="00D251AC"/>
    <w:rsid w:val="00D41224"/>
    <w:rsid w:val="00D43766"/>
    <w:rsid w:val="00D47CCF"/>
    <w:rsid w:val="00D6457B"/>
    <w:rsid w:val="00D66DEC"/>
    <w:rsid w:val="00D71A41"/>
    <w:rsid w:val="00D71EE4"/>
    <w:rsid w:val="00D71FDF"/>
    <w:rsid w:val="00D768A4"/>
    <w:rsid w:val="00D81720"/>
    <w:rsid w:val="00D92F52"/>
    <w:rsid w:val="00D93467"/>
    <w:rsid w:val="00D956C1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07A84"/>
    <w:rsid w:val="00E102DE"/>
    <w:rsid w:val="00E15567"/>
    <w:rsid w:val="00E17C13"/>
    <w:rsid w:val="00E24825"/>
    <w:rsid w:val="00E34152"/>
    <w:rsid w:val="00E42093"/>
    <w:rsid w:val="00E44776"/>
    <w:rsid w:val="00E45679"/>
    <w:rsid w:val="00E522AD"/>
    <w:rsid w:val="00E54159"/>
    <w:rsid w:val="00E64103"/>
    <w:rsid w:val="00E74B86"/>
    <w:rsid w:val="00E76CD1"/>
    <w:rsid w:val="00E91BD8"/>
    <w:rsid w:val="00E91F73"/>
    <w:rsid w:val="00EE4AD8"/>
    <w:rsid w:val="00F139AC"/>
    <w:rsid w:val="00F21EAC"/>
    <w:rsid w:val="00F3243D"/>
    <w:rsid w:val="00F360B2"/>
    <w:rsid w:val="00F46D0D"/>
    <w:rsid w:val="00F733AA"/>
    <w:rsid w:val="00F92B59"/>
    <w:rsid w:val="00F948BC"/>
    <w:rsid w:val="00F960CF"/>
    <w:rsid w:val="00FA10A3"/>
    <w:rsid w:val="00FA1226"/>
    <w:rsid w:val="00FD09D8"/>
    <w:rsid w:val="00FF2318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FC80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table" w:styleId="Tabela-Siatka">
    <w:name w:val="Table Grid"/>
    <w:basedOn w:val="Standardowy"/>
    <w:uiPriority w:val="39"/>
    <w:rsid w:val="0092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9263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229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4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hyperlink" Target="mailto:porady@dlakonsumentow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gislacja.rcl.gov.pl/projekt/12348651" TargetMode="External"/><Relationship Id="rId12" Type="http://schemas.openxmlformats.org/officeDocument/2006/relationships/hyperlink" Target="http://www.prawakonsumenta.uokik.gov.pl/" TargetMode="External"/><Relationship Id="rId17" Type="http://schemas.openxmlformats.org/officeDocument/2006/relationships/hyperlink" Target="http://www.konsument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konsument.gov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kik.gov.pl/wii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CCNET-PL@ec.europa.eu" TargetMode="External"/><Relationship Id="rId10" Type="http://schemas.openxmlformats.org/officeDocument/2006/relationships/hyperlink" Target="https://www.uokik.gov.pl/pomo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konsument.gov.pl/" TargetMode="External"/><Relationship Id="rId14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</cp:lastModifiedBy>
  <cp:revision>3</cp:revision>
  <cp:lastPrinted>2019-03-06T14:11:00Z</cp:lastPrinted>
  <dcterms:created xsi:type="dcterms:W3CDTF">2021-07-23T07:01:00Z</dcterms:created>
  <dcterms:modified xsi:type="dcterms:W3CDTF">2021-07-23T07:15:00Z</dcterms:modified>
</cp:coreProperties>
</file>