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A29FC" w14:textId="0FFB7D86" w:rsidR="00317238" w:rsidRPr="00B021AD" w:rsidRDefault="0002108F" w:rsidP="00870102">
      <w:pPr>
        <w:spacing w:before="240" w:line="360" w:lineRule="auto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KARA ZA NIEUCZCIWE PRAKTYKI NA PARKINGU WE WROCŁAWIU</w:t>
      </w:r>
    </w:p>
    <w:bookmarkEnd w:id="0"/>
    <w:p w14:paraId="48104A49" w14:textId="19F05CD5" w:rsidR="00E44D9F" w:rsidRPr="00E44D9F" w:rsidRDefault="00E44D9F" w:rsidP="00E44D9F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b/>
          <w:sz w:val="22"/>
        </w:rPr>
      </w:pPr>
      <w:r w:rsidRPr="00E44D9F">
        <w:rPr>
          <w:b/>
          <w:sz w:val="22"/>
        </w:rPr>
        <w:t>Parking obok szpitala onkologicznego we Wrocławiu. Na banerach reklamowych informacja, że klienci apteki mogą parkować do 20 min</w:t>
      </w:r>
      <w:r w:rsidR="004875EA">
        <w:rPr>
          <w:b/>
          <w:sz w:val="22"/>
        </w:rPr>
        <w:t>ut</w:t>
      </w:r>
      <w:r w:rsidRPr="00E44D9F">
        <w:rPr>
          <w:b/>
          <w:sz w:val="22"/>
        </w:rPr>
        <w:t xml:space="preserve"> za darmo. Haczyk? </w:t>
      </w:r>
      <w:r>
        <w:rPr>
          <w:b/>
          <w:sz w:val="22"/>
        </w:rPr>
        <w:t xml:space="preserve">Dodatkowy warunek bezpłatnego postoju jest zawarty </w:t>
      </w:r>
      <w:r w:rsidRPr="00E44D9F">
        <w:rPr>
          <w:b/>
          <w:sz w:val="22"/>
        </w:rPr>
        <w:t>w regulaminie, którego nie da się odc</w:t>
      </w:r>
      <w:r>
        <w:rPr>
          <w:b/>
          <w:sz w:val="22"/>
        </w:rPr>
        <w:t xml:space="preserve">zytać bezpośrednio z samochodu. </w:t>
      </w:r>
      <w:r w:rsidRPr="00E44D9F">
        <w:rPr>
          <w:b/>
          <w:sz w:val="22"/>
        </w:rPr>
        <w:t>Nie pobrałeś biletu w pobliskiej myjni? 200 zł kary.</w:t>
      </w:r>
    </w:p>
    <w:p w14:paraId="29F703BC" w14:textId="127538AC" w:rsidR="00AB3266" w:rsidRPr="00752077" w:rsidRDefault="00E75CBB" w:rsidP="00752077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Prowadzący</w:t>
      </w:r>
      <w:r w:rsidR="00F75564" w:rsidRPr="00F75564">
        <w:rPr>
          <w:b/>
          <w:sz w:val="22"/>
        </w:rPr>
        <w:t xml:space="preserve"> parking</w:t>
      </w:r>
      <w:r w:rsidRPr="00E75CBB">
        <w:rPr>
          <w:b/>
          <w:sz w:val="22"/>
        </w:rPr>
        <w:t xml:space="preserve"> </w:t>
      </w:r>
      <w:r w:rsidR="00F75564" w:rsidRPr="00E75CBB">
        <w:rPr>
          <w:b/>
          <w:sz w:val="22"/>
        </w:rPr>
        <w:t>–</w:t>
      </w:r>
      <w:r w:rsidR="00F75564" w:rsidRPr="00F75564">
        <w:rPr>
          <w:b/>
          <w:sz w:val="22"/>
        </w:rPr>
        <w:t xml:space="preserve"> </w:t>
      </w:r>
      <w:r w:rsidR="00F75564" w:rsidRPr="00E75CBB">
        <w:rPr>
          <w:b/>
          <w:sz w:val="22"/>
        </w:rPr>
        <w:t>Łukasz Zbróg</w:t>
      </w:r>
      <w:r w:rsidRPr="00E75CBB">
        <w:rPr>
          <w:b/>
          <w:sz w:val="22"/>
        </w:rPr>
        <w:t xml:space="preserve"> -</w:t>
      </w:r>
      <w:r>
        <w:rPr>
          <w:b/>
          <w:sz w:val="22"/>
        </w:rPr>
        <w:t xml:space="preserve"> </w:t>
      </w:r>
      <w:r w:rsidR="00F75564" w:rsidRPr="00F75564">
        <w:rPr>
          <w:b/>
          <w:sz w:val="22"/>
        </w:rPr>
        <w:t>stosowa</w:t>
      </w:r>
      <w:r w:rsidR="00F75564">
        <w:rPr>
          <w:b/>
          <w:sz w:val="22"/>
        </w:rPr>
        <w:t xml:space="preserve">ł praktyki </w:t>
      </w:r>
      <w:r w:rsidR="00F75564" w:rsidRPr="00F75564">
        <w:rPr>
          <w:b/>
          <w:sz w:val="22"/>
        </w:rPr>
        <w:t>wprowadzając</w:t>
      </w:r>
      <w:r w:rsidR="00F75564">
        <w:rPr>
          <w:b/>
          <w:sz w:val="22"/>
        </w:rPr>
        <w:t>e</w:t>
      </w:r>
      <w:r>
        <w:rPr>
          <w:b/>
          <w:sz w:val="22"/>
        </w:rPr>
        <w:t xml:space="preserve"> konsumentów w błąd </w:t>
      </w:r>
      <w:r w:rsidR="00F75564" w:rsidRPr="00F75564">
        <w:rPr>
          <w:b/>
          <w:sz w:val="22"/>
        </w:rPr>
        <w:t>– uznał Prezes UOKiK Tomasz Chróstny w wydanej decyzji.</w:t>
      </w:r>
    </w:p>
    <w:p w14:paraId="68B27CE4" w14:textId="77777777" w:rsidR="009B4090" w:rsidRPr="00753941" w:rsidRDefault="009B4090" w:rsidP="00AB3266">
      <w:pPr>
        <w:pStyle w:val="Akapitzlist"/>
        <w:spacing w:before="240" w:line="360" w:lineRule="auto"/>
        <w:jc w:val="both"/>
        <w:rPr>
          <w:b/>
          <w:sz w:val="22"/>
        </w:rPr>
      </w:pPr>
    </w:p>
    <w:p w14:paraId="0C4F6D24" w14:textId="2EE01E4B" w:rsidR="00B40D3C" w:rsidRDefault="00317238" w:rsidP="00870102">
      <w:pPr>
        <w:pStyle w:val="Akapitzlist"/>
        <w:spacing w:before="240" w:line="360" w:lineRule="auto"/>
        <w:ind w:left="0"/>
        <w:jc w:val="both"/>
        <w:rPr>
          <w:rStyle w:val="Pogrubienie"/>
          <w:rFonts w:cs="Tahoma"/>
          <w:b w:val="0"/>
          <w:sz w:val="22"/>
        </w:rPr>
      </w:pPr>
      <w:r w:rsidRPr="00870102">
        <w:rPr>
          <w:b/>
          <w:sz w:val="22"/>
        </w:rPr>
        <w:t>[Warszawa,</w:t>
      </w:r>
      <w:r w:rsidR="00F1127A" w:rsidRPr="00870102">
        <w:rPr>
          <w:b/>
          <w:sz w:val="22"/>
        </w:rPr>
        <w:t xml:space="preserve"> </w:t>
      </w:r>
      <w:r w:rsidR="00C66E81">
        <w:rPr>
          <w:b/>
          <w:sz w:val="22"/>
        </w:rPr>
        <w:t>13</w:t>
      </w:r>
      <w:r w:rsidR="009B4090">
        <w:rPr>
          <w:b/>
          <w:sz w:val="22"/>
        </w:rPr>
        <w:t xml:space="preserve"> stycznia </w:t>
      </w:r>
      <w:r w:rsidR="00ED1370" w:rsidRPr="00870102">
        <w:rPr>
          <w:b/>
          <w:sz w:val="22"/>
        </w:rPr>
        <w:t>202</w:t>
      </w:r>
      <w:r w:rsidR="00F1127A" w:rsidRPr="00870102">
        <w:rPr>
          <w:b/>
          <w:sz w:val="22"/>
        </w:rPr>
        <w:t>2</w:t>
      </w:r>
      <w:r w:rsidR="00ED1370" w:rsidRPr="00870102">
        <w:rPr>
          <w:b/>
          <w:sz w:val="22"/>
        </w:rPr>
        <w:t xml:space="preserve"> r.</w:t>
      </w:r>
      <w:r w:rsidRPr="00870102">
        <w:rPr>
          <w:b/>
          <w:sz w:val="22"/>
        </w:rPr>
        <w:t>]</w:t>
      </w:r>
      <w:r w:rsidRPr="00870102">
        <w:rPr>
          <w:sz w:val="22"/>
        </w:rPr>
        <w:t xml:space="preserve"> </w:t>
      </w:r>
      <w:r w:rsidR="00870102">
        <w:rPr>
          <w:rFonts w:cs="Tahoma"/>
          <w:bCs/>
          <w:sz w:val="22"/>
        </w:rPr>
        <w:t>UOKiK otrzymywał skargi dotyczące działalności parkingu prowadzonego przez przedsiębiorcę</w:t>
      </w:r>
      <w:r w:rsidR="005902F9" w:rsidRPr="00870102">
        <w:rPr>
          <w:rFonts w:cs="Tahoma"/>
          <w:bCs/>
          <w:sz w:val="22"/>
        </w:rPr>
        <w:t xml:space="preserve"> Łukasz</w:t>
      </w:r>
      <w:r w:rsidR="00870102">
        <w:rPr>
          <w:rFonts w:cs="Tahoma"/>
          <w:bCs/>
          <w:sz w:val="22"/>
        </w:rPr>
        <w:t>a Zbr</w:t>
      </w:r>
      <w:r w:rsidR="00602F84">
        <w:rPr>
          <w:rFonts w:cs="Tahoma"/>
          <w:bCs/>
          <w:sz w:val="22"/>
        </w:rPr>
        <w:t>ó</w:t>
      </w:r>
      <w:r w:rsidR="00870102">
        <w:rPr>
          <w:rFonts w:cs="Tahoma"/>
          <w:bCs/>
          <w:sz w:val="22"/>
        </w:rPr>
        <w:t>g</w:t>
      </w:r>
      <w:r w:rsidR="00AB3266">
        <w:rPr>
          <w:rFonts w:cs="Tahoma"/>
          <w:bCs/>
          <w:sz w:val="22"/>
        </w:rPr>
        <w:t>a</w:t>
      </w:r>
      <w:r w:rsidR="00870102">
        <w:rPr>
          <w:rFonts w:cs="Tahoma"/>
          <w:bCs/>
          <w:sz w:val="22"/>
        </w:rPr>
        <w:t xml:space="preserve"> we Wrocławiu.</w:t>
      </w:r>
      <w:r w:rsidR="005902F9" w:rsidRPr="00870102">
        <w:rPr>
          <w:rFonts w:cs="Tahoma"/>
          <w:bCs/>
          <w:sz w:val="22"/>
        </w:rPr>
        <w:t xml:space="preserve"> </w:t>
      </w:r>
      <w:r w:rsidR="00164F64">
        <w:rPr>
          <w:rFonts w:cs="Tahoma"/>
          <w:bCs/>
          <w:sz w:val="22"/>
        </w:rPr>
        <w:t>Miejsca postojowe</w:t>
      </w:r>
      <w:r w:rsidR="00C621D9">
        <w:rPr>
          <w:rFonts w:cs="Tahoma"/>
          <w:bCs/>
          <w:sz w:val="22"/>
        </w:rPr>
        <w:t xml:space="preserve"> znajduj</w:t>
      </w:r>
      <w:r w:rsidR="00164F64">
        <w:rPr>
          <w:rFonts w:cs="Tahoma"/>
          <w:bCs/>
          <w:sz w:val="22"/>
        </w:rPr>
        <w:t>ą</w:t>
      </w:r>
      <w:r w:rsidR="00C621D9">
        <w:rPr>
          <w:rFonts w:cs="Tahoma"/>
          <w:bCs/>
          <w:sz w:val="22"/>
        </w:rPr>
        <w:t xml:space="preserve"> się </w:t>
      </w:r>
      <w:r w:rsidR="005902F9" w:rsidRPr="00870102">
        <w:rPr>
          <w:rFonts w:cs="Tahoma"/>
          <w:bCs/>
          <w:sz w:val="22"/>
        </w:rPr>
        <w:t>przy pl. Hirszfelda 14</w:t>
      </w:r>
      <w:r w:rsidR="005902F9" w:rsidRPr="00870102">
        <w:rPr>
          <w:rFonts w:cs="Tahoma"/>
          <w:b/>
          <w:bCs/>
          <w:sz w:val="22"/>
        </w:rPr>
        <w:t> </w:t>
      </w:r>
      <w:r w:rsidR="00870102">
        <w:rPr>
          <w:rFonts w:cs="Tahoma"/>
          <w:bCs/>
          <w:sz w:val="22"/>
        </w:rPr>
        <w:t xml:space="preserve">we Wrocławiu, </w:t>
      </w:r>
      <w:r w:rsidR="005902F9" w:rsidRPr="00870102">
        <w:rPr>
          <w:rFonts w:cs="Tahoma"/>
          <w:bCs/>
          <w:sz w:val="22"/>
        </w:rPr>
        <w:t xml:space="preserve">w bezpośrednim sąsiedztwie </w:t>
      </w:r>
      <w:r w:rsidR="00E44D9F">
        <w:rPr>
          <w:rFonts w:cs="Tahoma"/>
          <w:bCs/>
          <w:sz w:val="22"/>
        </w:rPr>
        <w:t>Dolnośląskiego Centrum Onkologii</w:t>
      </w:r>
      <w:r w:rsidR="005902F9" w:rsidRPr="00870102">
        <w:rPr>
          <w:rFonts w:cs="Tahoma"/>
          <w:bCs/>
          <w:sz w:val="22"/>
        </w:rPr>
        <w:t xml:space="preserve"> i </w:t>
      </w:r>
      <w:r w:rsidR="00164F64">
        <w:rPr>
          <w:rFonts w:cs="Tahoma"/>
          <w:bCs/>
          <w:sz w:val="22"/>
        </w:rPr>
        <w:t>są</w:t>
      </w:r>
      <w:r w:rsidR="00164F64" w:rsidRPr="00870102">
        <w:rPr>
          <w:rFonts w:cs="Tahoma"/>
          <w:bCs/>
          <w:sz w:val="22"/>
        </w:rPr>
        <w:t xml:space="preserve"> </w:t>
      </w:r>
      <w:r w:rsidR="005902F9" w:rsidRPr="00870102">
        <w:rPr>
          <w:rFonts w:cs="Tahoma"/>
          <w:bCs/>
          <w:sz w:val="22"/>
        </w:rPr>
        <w:t>usytuowan</w:t>
      </w:r>
      <w:r w:rsidR="00164F64">
        <w:rPr>
          <w:rFonts w:cs="Tahoma"/>
          <w:bCs/>
          <w:sz w:val="22"/>
        </w:rPr>
        <w:t>e</w:t>
      </w:r>
      <w:r w:rsidR="005902F9" w:rsidRPr="00870102">
        <w:rPr>
          <w:rFonts w:cs="Tahoma"/>
          <w:bCs/>
          <w:sz w:val="22"/>
        </w:rPr>
        <w:t xml:space="preserve"> w pasie drogi.</w:t>
      </w:r>
      <w:r w:rsidR="00BE552E">
        <w:rPr>
          <w:rFonts w:cs="Tahoma"/>
          <w:bCs/>
          <w:sz w:val="22"/>
        </w:rPr>
        <w:t xml:space="preserve"> </w:t>
      </w:r>
      <w:r w:rsidR="005902F9" w:rsidRPr="00870102">
        <w:rPr>
          <w:rFonts w:cs="Tahoma"/>
          <w:bCs/>
          <w:sz w:val="22"/>
        </w:rPr>
        <w:t>Banery reklamowe informują, że klienci apteki znajdującej się naprzeciwko parkingu mogą parkować do 20 minut za darmo.</w:t>
      </w:r>
      <w:r w:rsidR="00D019E2">
        <w:rPr>
          <w:rFonts w:cs="Tahoma"/>
          <w:bCs/>
          <w:sz w:val="22"/>
        </w:rPr>
        <w:t xml:space="preserve"> </w:t>
      </w:r>
      <w:r w:rsidR="00D019E2">
        <w:rPr>
          <w:sz w:val="22"/>
        </w:rPr>
        <w:t xml:space="preserve">Na </w:t>
      </w:r>
      <w:r w:rsidR="00164F64">
        <w:rPr>
          <w:sz w:val="22"/>
        </w:rPr>
        <w:t xml:space="preserve">postoju </w:t>
      </w:r>
      <w:r w:rsidR="00D019E2">
        <w:rPr>
          <w:sz w:val="22"/>
        </w:rPr>
        <w:t>nie</w:t>
      </w:r>
      <w:r w:rsidR="00C621D9">
        <w:rPr>
          <w:sz w:val="22"/>
        </w:rPr>
        <w:t xml:space="preserve"> zainstalowano</w:t>
      </w:r>
      <w:r w:rsidR="00D019E2" w:rsidRPr="003E5A4C">
        <w:rPr>
          <w:sz w:val="22"/>
        </w:rPr>
        <w:t xml:space="preserve"> parkome</w:t>
      </w:r>
      <w:r w:rsidR="00D019E2">
        <w:rPr>
          <w:sz w:val="22"/>
        </w:rPr>
        <w:t>tr</w:t>
      </w:r>
      <w:r w:rsidR="00C621D9">
        <w:rPr>
          <w:sz w:val="22"/>
        </w:rPr>
        <w:t>u</w:t>
      </w:r>
      <w:r w:rsidR="00D019E2" w:rsidRPr="003E5A4C">
        <w:rPr>
          <w:sz w:val="22"/>
        </w:rPr>
        <w:t xml:space="preserve">, </w:t>
      </w:r>
      <w:r w:rsidR="00D019E2">
        <w:rPr>
          <w:sz w:val="22"/>
        </w:rPr>
        <w:t>jak również nie ma</w:t>
      </w:r>
      <w:r w:rsidR="00D019E2" w:rsidRPr="003E5A4C">
        <w:rPr>
          <w:sz w:val="22"/>
        </w:rPr>
        <w:t xml:space="preserve"> osoby obsługującej</w:t>
      </w:r>
      <w:r w:rsidR="00D019E2">
        <w:rPr>
          <w:sz w:val="22"/>
        </w:rPr>
        <w:t>.</w:t>
      </w:r>
      <w:r w:rsidR="00187409">
        <w:rPr>
          <w:noProof/>
          <w:lang w:eastAsia="pl-PL"/>
        </w:rPr>
        <w:t xml:space="preserve"> </w:t>
      </w:r>
      <w:r w:rsidR="00187409" w:rsidRPr="00870102">
        <w:rPr>
          <w:rFonts w:cs="Tahoma"/>
          <w:bCs/>
          <w:sz w:val="22"/>
        </w:rPr>
        <w:t>Tymczasem w regulaminie</w:t>
      </w:r>
      <w:r w:rsidR="00187409">
        <w:rPr>
          <w:rFonts w:cs="Tahoma"/>
          <w:bCs/>
          <w:sz w:val="22"/>
        </w:rPr>
        <w:t xml:space="preserve">, </w:t>
      </w:r>
      <w:r w:rsidR="004463A8">
        <w:rPr>
          <w:rFonts w:cs="Tahoma"/>
          <w:bCs/>
          <w:sz w:val="22"/>
        </w:rPr>
        <w:t xml:space="preserve">na </w:t>
      </w:r>
      <w:r w:rsidR="00187409" w:rsidRPr="00B40D3C">
        <w:rPr>
          <w:rStyle w:val="Pogrubienie"/>
          <w:rFonts w:cs="Tahoma"/>
          <w:b w:val="0"/>
          <w:sz w:val="22"/>
        </w:rPr>
        <w:t>oddal</w:t>
      </w:r>
      <w:r w:rsidR="00187409">
        <w:rPr>
          <w:rStyle w:val="Pogrubienie"/>
          <w:rFonts w:cs="Tahoma"/>
          <w:b w:val="0"/>
          <w:sz w:val="22"/>
        </w:rPr>
        <w:t>on</w:t>
      </w:r>
      <w:r w:rsidR="004463A8">
        <w:rPr>
          <w:rStyle w:val="Pogrubienie"/>
          <w:rFonts w:cs="Tahoma"/>
          <w:b w:val="0"/>
          <w:sz w:val="22"/>
        </w:rPr>
        <w:t>ych</w:t>
      </w:r>
      <w:r w:rsidR="00187409">
        <w:rPr>
          <w:rStyle w:val="Pogrubienie"/>
          <w:rFonts w:cs="Tahoma"/>
          <w:b w:val="0"/>
          <w:sz w:val="22"/>
        </w:rPr>
        <w:t xml:space="preserve"> od płyty pa</w:t>
      </w:r>
      <w:r w:rsidR="004463A8">
        <w:rPr>
          <w:rStyle w:val="Pogrubienie"/>
          <w:rFonts w:cs="Tahoma"/>
          <w:b w:val="0"/>
          <w:sz w:val="22"/>
        </w:rPr>
        <w:t>rkingu tablicach</w:t>
      </w:r>
      <w:r w:rsidR="00187409">
        <w:rPr>
          <w:rStyle w:val="Pogrubienie"/>
          <w:rFonts w:cs="Tahoma"/>
          <w:b w:val="0"/>
          <w:sz w:val="22"/>
        </w:rPr>
        <w:t>,</w:t>
      </w:r>
      <w:r w:rsidR="00AB1EF9">
        <w:rPr>
          <w:rStyle w:val="Pogrubienie"/>
          <w:rFonts w:cs="Tahoma"/>
          <w:b w:val="0"/>
          <w:sz w:val="22"/>
        </w:rPr>
        <w:t xml:space="preserve"> </w:t>
      </w:r>
      <w:r w:rsidR="00C621D9">
        <w:rPr>
          <w:rStyle w:val="Pogrubienie"/>
          <w:rFonts w:cs="Tahoma"/>
          <w:b w:val="0"/>
          <w:sz w:val="22"/>
        </w:rPr>
        <w:t>których nie można odczytać bezpośrednio z samochodu</w:t>
      </w:r>
      <w:r w:rsidR="00AB1EF9">
        <w:rPr>
          <w:rStyle w:val="Pogrubienie"/>
          <w:rFonts w:cs="Tahoma"/>
          <w:b w:val="0"/>
          <w:sz w:val="22"/>
        </w:rPr>
        <w:t>,</w:t>
      </w:r>
      <w:r w:rsidR="00187409">
        <w:rPr>
          <w:rStyle w:val="Pogrubienie"/>
          <w:rFonts w:cs="Tahoma"/>
          <w:b w:val="0"/>
          <w:sz w:val="22"/>
        </w:rPr>
        <w:t xml:space="preserve"> drobnym drukiem</w:t>
      </w:r>
      <w:r w:rsidR="00187409" w:rsidRPr="00870102">
        <w:rPr>
          <w:rFonts w:cs="Tahoma"/>
          <w:bCs/>
          <w:sz w:val="22"/>
        </w:rPr>
        <w:t xml:space="preserve"> znajduje się dodatkowy warunek - bezpłatne korzystanie jest możliwe po wcześniejszym pobraniu biletu od pracownika pobliskiej myjni. </w:t>
      </w:r>
      <w:r w:rsidR="00BF5D02" w:rsidRPr="00D019E2">
        <w:rPr>
          <w:rStyle w:val="Pogrubienie"/>
          <w:rFonts w:cs="Tahoma"/>
          <w:sz w:val="22"/>
        </w:rPr>
        <w:t xml:space="preserve">Ze skarg wynikało, że opłata dodatkowa </w:t>
      </w:r>
      <w:r w:rsidR="00BE552E" w:rsidRPr="00D019E2">
        <w:rPr>
          <w:rStyle w:val="Pogrubienie"/>
          <w:rFonts w:cs="Tahoma"/>
          <w:sz w:val="22"/>
        </w:rPr>
        <w:t xml:space="preserve">(200 zł) </w:t>
      </w:r>
      <w:r w:rsidR="00BF5D02" w:rsidRPr="00D019E2">
        <w:rPr>
          <w:rStyle w:val="Pogrubienie"/>
          <w:rFonts w:cs="Tahoma"/>
          <w:sz w:val="22"/>
        </w:rPr>
        <w:t xml:space="preserve">nakładana była, gdy konsument nie spełnił </w:t>
      </w:r>
      <w:r w:rsidR="009B4090">
        <w:rPr>
          <w:rStyle w:val="Pogrubienie"/>
          <w:rFonts w:cs="Tahoma"/>
          <w:sz w:val="22"/>
        </w:rPr>
        <w:t>wspomnianego</w:t>
      </w:r>
      <w:r w:rsidR="009B4090" w:rsidRPr="00D019E2">
        <w:rPr>
          <w:rStyle w:val="Pogrubienie"/>
          <w:rFonts w:cs="Tahoma"/>
          <w:sz w:val="22"/>
        </w:rPr>
        <w:t xml:space="preserve"> </w:t>
      </w:r>
      <w:r w:rsidR="00BF5D02" w:rsidRPr="00D019E2">
        <w:rPr>
          <w:rStyle w:val="Pogrubienie"/>
          <w:rFonts w:cs="Tahoma"/>
          <w:sz w:val="22"/>
        </w:rPr>
        <w:t>warunku (o którym zazwyczaj nie wiedział) i nie pobrał biletu.</w:t>
      </w:r>
      <w:r w:rsidR="004204E7" w:rsidRPr="00D019E2">
        <w:rPr>
          <w:rStyle w:val="Pogrubienie"/>
          <w:rFonts w:cs="Tahoma"/>
          <w:sz w:val="22"/>
        </w:rPr>
        <w:t xml:space="preserve"> </w:t>
      </w:r>
      <w:r w:rsidR="00C621D9">
        <w:rPr>
          <w:rStyle w:val="Pogrubienie"/>
          <w:rFonts w:cs="Tahoma"/>
          <w:b w:val="0"/>
          <w:sz w:val="22"/>
        </w:rPr>
        <w:t xml:space="preserve">Od </w:t>
      </w:r>
      <w:r w:rsidR="004204E7">
        <w:rPr>
          <w:rStyle w:val="Pogrubienie"/>
          <w:rFonts w:cs="Tahoma"/>
          <w:b w:val="0"/>
          <w:sz w:val="22"/>
        </w:rPr>
        <w:t xml:space="preserve"> 2018 r. </w:t>
      </w:r>
      <w:r w:rsidR="00BE552E">
        <w:rPr>
          <w:rStyle w:val="Pogrubienie"/>
          <w:rFonts w:cs="Tahoma"/>
          <w:b w:val="0"/>
          <w:sz w:val="22"/>
        </w:rPr>
        <w:t xml:space="preserve">przedsiębiorca </w:t>
      </w:r>
      <w:r w:rsidR="00A129C6">
        <w:rPr>
          <w:rStyle w:val="Pogrubienie"/>
          <w:rFonts w:cs="Tahoma"/>
          <w:b w:val="0"/>
          <w:sz w:val="22"/>
        </w:rPr>
        <w:t>regularnie występuje do konsumentów z wezwaniami do wniesienia ww. opłaty</w:t>
      </w:r>
      <w:r w:rsidR="004204E7">
        <w:rPr>
          <w:rStyle w:val="Pogrubienie"/>
          <w:rFonts w:cs="Tahoma"/>
          <w:b w:val="0"/>
          <w:sz w:val="22"/>
        </w:rPr>
        <w:t>.</w:t>
      </w:r>
    </w:p>
    <w:p w14:paraId="42298D4F" w14:textId="77777777" w:rsidR="000D7BBE" w:rsidRDefault="000D7BBE" w:rsidP="00870102">
      <w:pPr>
        <w:pStyle w:val="Akapitzlist"/>
        <w:spacing w:before="240" w:line="360" w:lineRule="auto"/>
        <w:ind w:left="0"/>
        <w:jc w:val="both"/>
        <w:rPr>
          <w:rStyle w:val="Pogrubienie"/>
          <w:rFonts w:cs="Tahoma"/>
          <w:b w:val="0"/>
          <w:sz w:val="22"/>
        </w:rPr>
      </w:pPr>
    </w:p>
    <w:p w14:paraId="61CDB487" w14:textId="062EAFC8" w:rsidR="004204E7" w:rsidRDefault="004204E7" w:rsidP="004204E7">
      <w:pPr>
        <w:pStyle w:val="Akapitzlist"/>
        <w:spacing w:before="240" w:line="360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Fragmenty przykładowych skarg:</w:t>
      </w:r>
    </w:p>
    <w:p w14:paraId="1420DDA2" w14:textId="56EA05A9" w:rsidR="00BF5D02" w:rsidRDefault="004204E7" w:rsidP="00BF5D02">
      <w:pPr>
        <w:pStyle w:val="Akapitzlist"/>
        <w:numPr>
          <w:ilvl w:val="0"/>
          <w:numId w:val="10"/>
        </w:numPr>
        <w:spacing w:before="240" w:line="360" w:lineRule="auto"/>
        <w:jc w:val="both"/>
        <w:rPr>
          <w:rFonts w:cs="Tahoma"/>
          <w:b/>
          <w:bCs/>
          <w:sz w:val="22"/>
        </w:rPr>
      </w:pPr>
      <w:r w:rsidRPr="006948AC">
        <w:rPr>
          <w:i/>
          <w:sz w:val="22"/>
        </w:rPr>
        <w:t xml:space="preserve"> </w:t>
      </w:r>
      <w:r w:rsidR="00BF5D02">
        <w:rPr>
          <w:i/>
          <w:sz w:val="22"/>
        </w:rPr>
        <w:t xml:space="preserve">„(...) </w:t>
      </w:r>
      <w:r w:rsidRPr="006948AC">
        <w:rPr>
          <w:i/>
          <w:sz w:val="22"/>
        </w:rPr>
        <w:t>Nadmieniam, że jest duż</w:t>
      </w:r>
      <w:r w:rsidR="00BF5D02">
        <w:rPr>
          <w:i/>
          <w:sz w:val="22"/>
        </w:rPr>
        <w:t>y bilbord, na którym informują</w:t>
      </w:r>
      <w:r w:rsidRPr="006948AC">
        <w:rPr>
          <w:i/>
          <w:sz w:val="22"/>
        </w:rPr>
        <w:t>, że parking jest bezpłatny 20 minut dla klientów apteki, ale nie ma informacji, że bilet parkingowy trzeba pobrać w myjni samochodowej. Brak informacji na bilbordzie o pobraniu biletu celowo wprowadza klientów w błąd by zamiast pobierać opłatę za parking, wyłudza i wymusza się</w:t>
      </w:r>
      <w:r w:rsidR="00BF5D02">
        <w:rPr>
          <w:i/>
          <w:sz w:val="22"/>
        </w:rPr>
        <w:t xml:space="preserve"> przy pomocy wezwań do zapłaty </w:t>
      </w:r>
      <w:r w:rsidRPr="006948AC">
        <w:rPr>
          <w:i/>
          <w:sz w:val="22"/>
        </w:rPr>
        <w:t>wysokie kwoty by czerpać</w:t>
      </w:r>
      <w:r>
        <w:rPr>
          <w:i/>
          <w:sz w:val="22"/>
        </w:rPr>
        <w:t xml:space="preserve"> nie uzasadnione dochody firmy.”</w:t>
      </w:r>
    </w:p>
    <w:p w14:paraId="6BAE5BC0" w14:textId="068CA081" w:rsidR="00BF5D02" w:rsidRPr="00BF5D02" w:rsidRDefault="004204E7" w:rsidP="00BF5D02">
      <w:pPr>
        <w:pStyle w:val="Akapitzlist"/>
        <w:numPr>
          <w:ilvl w:val="0"/>
          <w:numId w:val="10"/>
        </w:numPr>
        <w:spacing w:before="240" w:line="360" w:lineRule="auto"/>
        <w:jc w:val="both"/>
        <w:rPr>
          <w:rFonts w:cs="Tahoma"/>
          <w:b/>
          <w:bCs/>
          <w:sz w:val="22"/>
        </w:rPr>
      </w:pPr>
      <w:r w:rsidRPr="00BF5D02">
        <w:rPr>
          <w:i/>
          <w:sz w:val="22"/>
        </w:rPr>
        <w:lastRenderedPageBreak/>
        <w:t>„Reklamacja nie została uwzględniona - opłata dokonana. Wątpliwości nasze budzi jednak oznakowanie parkingu, które ewidentnie wprowadza kierowców w błąd. Na froncie apteki widnieje wielki baner, z którego wnika, że dla klientów apteki parking jest bezpłatny do 20 min. Przed wejściem do apteki umieszczono znak drogowy oznaczający parking - pod literą P nie ma napisu, że jest to parking płatny</w:t>
      </w:r>
      <w:r w:rsidR="00BF5D02" w:rsidRPr="00BF5D02">
        <w:rPr>
          <w:i/>
          <w:sz w:val="22"/>
        </w:rPr>
        <w:t>.</w:t>
      </w:r>
      <w:r w:rsidR="00BF5D02">
        <w:rPr>
          <w:i/>
          <w:sz w:val="22"/>
        </w:rPr>
        <w:t>”</w:t>
      </w:r>
    </w:p>
    <w:p w14:paraId="3E82DF4C" w14:textId="01339C70" w:rsidR="00753941" w:rsidRPr="00753941" w:rsidRDefault="00BF5D02" w:rsidP="00753941">
      <w:pPr>
        <w:pStyle w:val="Akapitzlist"/>
        <w:numPr>
          <w:ilvl w:val="0"/>
          <w:numId w:val="10"/>
        </w:numPr>
        <w:spacing w:before="240" w:line="360" w:lineRule="auto"/>
        <w:jc w:val="both"/>
        <w:rPr>
          <w:rStyle w:val="Pogrubienie"/>
          <w:rFonts w:cs="Tahoma"/>
          <w:sz w:val="22"/>
        </w:rPr>
      </w:pPr>
      <w:r>
        <w:rPr>
          <w:sz w:val="22"/>
        </w:rPr>
        <w:t xml:space="preserve">„(…) </w:t>
      </w:r>
      <w:r w:rsidRPr="00454F06">
        <w:rPr>
          <w:i/>
          <w:sz w:val="22"/>
        </w:rPr>
        <w:t>Każdy prywatny parking ma osobę która go nadzoruje i pobiera opłaty przy parkowaniu. Tam nic takiego nie ma, nie wspominając o parkomacie. W mojej ocenie jest to świadome działanie aby wyłudzać pieniądze, tym bardziej, że w tych okolicach jest parę placówek które mają sporo pacjentów a miejsc parkingowych brakuje.</w:t>
      </w:r>
      <w:r>
        <w:rPr>
          <w:sz w:val="22"/>
        </w:rPr>
        <w:t>”</w:t>
      </w:r>
    </w:p>
    <w:p w14:paraId="2F90A862" w14:textId="764A9D12" w:rsidR="009266A0" w:rsidRDefault="00187409" w:rsidP="00DA6550">
      <w:pPr>
        <w:pStyle w:val="Akapitzlist"/>
        <w:spacing w:before="240" w:line="360" w:lineRule="auto"/>
        <w:ind w:left="0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>Funkcjonowanie parkingu</w:t>
      </w:r>
      <w:r w:rsidRPr="005902F9">
        <w:rPr>
          <w:rStyle w:val="Pogrubienie"/>
          <w:rFonts w:cs="Tahoma"/>
          <w:b w:val="0"/>
          <w:sz w:val="22"/>
        </w:rPr>
        <w:t xml:space="preserve"> </w:t>
      </w:r>
      <w:hyperlink r:id="rId9" w:history="1">
        <w:r w:rsidRPr="00AB3266">
          <w:rPr>
            <w:rStyle w:val="Hipercze"/>
            <w:rFonts w:cs="Tahoma"/>
            <w:sz w:val="22"/>
          </w:rPr>
          <w:t>wzbudziło wątpliwości Prezesa UOKiK</w:t>
        </w:r>
      </w:hyperlink>
      <w:r>
        <w:rPr>
          <w:rStyle w:val="Pogrubienie"/>
          <w:rFonts w:cs="Tahoma"/>
          <w:b w:val="0"/>
          <w:sz w:val="22"/>
        </w:rPr>
        <w:t>,</w:t>
      </w:r>
      <w:r w:rsidR="004463A8">
        <w:rPr>
          <w:rStyle w:val="Pogrubienie"/>
          <w:rFonts w:cs="Tahoma"/>
          <w:b w:val="0"/>
          <w:sz w:val="22"/>
        </w:rPr>
        <w:t xml:space="preserve"> który dwukrotnie wystąpił do </w:t>
      </w:r>
      <w:r w:rsidR="00BF5D02">
        <w:rPr>
          <w:rStyle w:val="Pogrubienie"/>
          <w:rFonts w:cs="Tahoma"/>
          <w:b w:val="0"/>
          <w:sz w:val="22"/>
        </w:rPr>
        <w:t>Łukasza Zbr</w:t>
      </w:r>
      <w:r w:rsidR="000C6285">
        <w:rPr>
          <w:rStyle w:val="Pogrubienie"/>
          <w:rFonts w:cs="Tahoma"/>
          <w:b w:val="0"/>
          <w:sz w:val="22"/>
        </w:rPr>
        <w:t>ó</w:t>
      </w:r>
      <w:r w:rsidR="00BF5D02">
        <w:rPr>
          <w:rStyle w:val="Pogrubienie"/>
          <w:rFonts w:cs="Tahoma"/>
          <w:b w:val="0"/>
          <w:sz w:val="22"/>
        </w:rPr>
        <w:t>g</w:t>
      </w:r>
      <w:r w:rsidR="00AB3266">
        <w:rPr>
          <w:rStyle w:val="Pogrubienie"/>
          <w:rFonts w:cs="Tahoma"/>
          <w:b w:val="0"/>
          <w:sz w:val="22"/>
        </w:rPr>
        <w:t>a</w:t>
      </w:r>
      <w:r w:rsidR="004463A8">
        <w:rPr>
          <w:rStyle w:val="Pogrubienie"/>
          <w:rFonts w:cs="Tahoma"/>
          <w:b w:val="0"/>
          <w:sz w:val="22"/>
        </w:rPr>
        <w:t xml:space="preserve"> </w:t>
      </w:r>
      <w:r>
        <w:rPr>
          <w:sz w:val="22"/>
        </w:rPr>
        <w:t xml:space="preserve">o podjęcie działań zmierzających do usunięcia nieprawidłowości w zakresie oznakowania </w:t>
      </w:r>
      <w:r w:rsidR="00BF5D02">
        <w:rPr>
          <w:sz w:val="22"/>
        </w:rPr>
        <w:t>p</w:t>
      </w:r>
      <w:r>
        <w:rPr>
          <w:sz w:val="22"/>
        </w:rPr>
        <w:t>arkingu</w:t>
      </w:r>
      <w:r>
        <w:rPr>
          <w:rStyle w:val="Pogrubienie"/>
          <w:rFonts w:cs="Tahoma"/>
          <w:b w:val="0"/>
          <w:sz w:val="22"/>
        </w:rPr>
        <w:t>.</w:t>
      </w:r>
      <w:r w:rsidRPr="00870102">
        <w:rPr>
          <w:rStyle w:val="Pogrubienie"/>
          <w:b w:val="0"/>
          <w:bCs w:val="0"/>
          <w:sz w:val="22"/>
        </w:rPr>
        <w:t xml:space="preserve"> </w:t>
      </w:r>
      <w:r w:rsidR="006D2AB2">
        <w:rPr>
          <w:rStyle w:val="Pogrubienie"/>
          <w:rFonts w:cs="Tahoma"/>
          <w:b w:val="0"/>
          <w:sz w:val="22"/>
        </w:rPr>
        <w:t>Sprawę nagłośn</w:t>
      </w:r>
      <w:r w:rsidR="00753941">
        <w:rPr>
          <w:rStyle w:val="Pogrubienie"/>
          <w:rFonts w:cs="Tahoma"/>
          <w:b w:val="0"/>
          <w:sz w:val="22"/>
        </w:rPr>
        <w:t>iły także media</w:t>
      </w:r>
      <w:r w:rsidR="006D2AB2">
        <w:rPr>
          <w:rStyle w:val="Pogrubienie"/>
          <w:rFonts w:cs="Tahoma"/>
          <w:b w:val="0"/>
          <w:sz w:val="22"/>
        </w:rPr>
        <w:t xml:space="preserve"> </w:t>
      </w:r>
      <w:r w:rsidR="006D2AB2">
        <w:rPr>
          <w:color w:val="000000"/>
          <w:sz w:val="22"/>
        </w:rPr>
        <w:t xml:space="preserve">m.in. </w:t>
      </w:r>
      <w:hyperlink r:id="rId10" w:history="1">
        <w:r w:rsidR="006D2AB2" w:rsidRPr="0085254C">
          <w:rPr>
            <w:rStyle w:val="Hipercze"/>
            <w:sz w:val="22"/>
          </w:rPr>
          <w:t>„Gaze</w:t>
        </w:r>
        <w:r w:rsidR="006D2AB2">
          <w:rPr>
            <w:rStyle w:val="Hipercze"/>
            <w:sz w:val="22"/>
          </w:rPr>
          <w:t>ta</w:t>
        </w:r>
        <w:r w:rsidR="006D2AB2" w:rsidRPr="0085254C">
          <w:rPr>
            <w:rStyle w:val="Hipercze"/>
            <w:sz w:val="22"/>
          </w:rPr>
          <w:t xml:space="preserve"> Wrocławsk</w:t>
        </w:r>
        <w:r w:rsidR="006D2AB2">
          <w:rPr>
            <w:rStyle w:val="Hipercze"/>
            <w:sz w:val="22"/>
          </w:rPr>
          <w:t>a</w:t>
        </w:r>
        <w:r w:rsidR="006D2AB2" w:rsidRPr="0085254C">
          <w:rPr>
            <w:rStyle w:val="Hipercze"/>
            <w:sz w:val="22"/>
          </w:rPr>
          <w:t>”</w:t>
        </w:r>
      </w:hyperlink>
      <w:r w:rsidR="006D2AB2">
        <w:rPr>
          <w:color w:val="000000"/>
          <w:sz w:val="22"/>
        </w:rPr>
        <w:t xml:space="preserve"> i </w:t>
      </w:r>
      <w:hyperlink r:id="rId11" w:history="1">
        <w:r w:rsidR="006D2AB2" w:rsidRPr="0085254C">
          <w:rPr>
            <w:rStyle w:val="Hipercze"/>
            <w:sz w:val="22"/>
          </w:rPr>
          <w:t>„Fakt”</w:t>
        </w:r>
      </w:hyperlink>
      <w:r w:rsidR="006D2AB2">
        <w:rPr>
          <w:color w:val="000000"/>
          <w:sz w:val="22"/>
        </w:rPr>
        <w:t>.</w:t>
      </w:r>
      <w:r w:rsidR="00E62B9F">
        <w:rPr>
          <w:sz w:val="22"/>
        </w:rPr>
        <w:t xml:space="preserve"> </w:t>
      </w:r>
      <w:r w:rsidR="004463A8">
        <w:rPr>
          <w:sz w:val="22"/>
        </w:rPr>
        <w:t>Wezwani</w:t>
      </w:r>
      <w:r w:rsidR="006D2AB2">
        <w:rPr>
          <w:sz w:val="22"/>
        </w:rPr>
        <w:t>a</w:t>
      </w:r>
      <w:r w:rsidR="004463A8">
        <w:rPr>
          <w:sz w:val="22"/>
        </w:rPr>
        <w:t xml:space="preserve"> </w:t>
      </w:r>
      <w:r w:rsidR="009266A0">
        <w:rPr>
          <w:sz w:val="22"/>
        </w:rPr>
        <w:t xml:space="preserve">do czytelniejszego oznaczenia przestrzeni </w:t>
      </w:r>
      <w:r w:rsidR="004463A8">
        <w:rPr>
          <w:sz w:val="22"/>
        </w:rPr>
        <w:t xml:space="preserve">nie spotkały się z pozytywną reakcją </w:t>
      </w:r>
      <w:r w:rsidR="00BF5D02">
        <w:rPr>
          <w:sz w:val="22"/>
        </w:rPr>
        <w:t>przedsiębiorcy</w:t>
      </w:r>
      <w:r w:rsidR="00BE552E">
        <w:rPr>
          <w:sz w:val="22"/>
        </w:rPr>
        <w:t>. N</w:t>
      </w:r>
      <w:r w:rsidR="004463A8">
        <w:rPr>
          <w:sz w:val="22"/>
        </w:rPr>
        <w:t>ie wprowadził</w:t>
      </w:r>
      <w:r w:rsidR="00BE552E">
        <w:rPr>
          <w:sz w:val="22"/>
        </w:rPr>
        <w:t xml:space="preserve"> on</w:t>
      </w:r>
      <w:r w:rsidR="004463A8">
        <w:rPr>
          <w:sz w:val="22"/>
        </w:rPr>
        <w:t xml:space="preserve"> żadnych zmian - ani w oznakowaniu parkingu, ani w zapewnieniu jego należytej </w:t>
      </w:r>
      <w:r w:rsidR="00BF5D02">
        <w:rPr>
          <w:sz w:val="22"/>
        </w:rPr>
        <w:t>obsługi.</w:t>
      </w:r>
      <w:r w:rsidR="00BF5D02">
        <w:rPr>
          <w:rStyle w:val="Pogrubienie"/>
          <w:rFonts w:cs="Tahoma"/>
          <w:b w:val="0"/>
          <w:sz w:val="22"/>
        </w:rPr>
        <w:t xml:space="preserve"> </w:t>
      </w:r>
    </w:p>
    <w:p w14:paraId="2E895662" w14:textId="77777777" w:rsidR="00E62B9F" w:rsidRDefault="00E62B9F" w:rsidP="00DA6550">
      <w:pPr>
        <w:pStyle w:val="Akapitzlist"/>
        <w:spacing w:before="240" w:line="360" w:lineRule="auto"/>
        <w:ind w:left="0"/>
        <w:jc w:val="both"/>
        <w:rPr>
          <w:rStyle w:val="Pogrubienie"/>
          <w:rFonts w:cs="Tahoma"/>
          <w:b w:val="0"/>
          <w:sz w:val="22"/>
        </w:rPr>
      </w:pPr>
    </w:p>
    <w:p w14:paraId="3C09D191" w14:textId="5BE3C56B" w:rsidR="00DA6550" w:rsidRDefault="00A129C6" w:rsidP="00DA6550">
      <w:pPr>
        <w:pStyle w:val="Akapitzlist"/>
        <w:spacing w:before="240" w:line="360" w:lineRule="auto"/>
        <w:ind w:left="0"/>
        <w:jc w:val="both"/>
        <w:rPr>
          <w:rStyle w:val="Pogrubienie"/>
          <w:rFonts w:cs="Tahoma"/>
          <w:b w:val="0"/>
          <w:sz w:val="22"/>
        </w:rPr>
      </w:pPr>
      <w:r w:rsidRPr="00A129C6">
        <w:rPr>
          <w:sz w:val="22"/>
        </w:rPr>
        <w:t>W latach 2018-2021 konsumenci regularnie występowali do przedsiębiorcy z reklamacjami</w:t>
      </w:r>
      <w:r w:rsidR="003C1EE7">
        <w:rPr>
          <w:sz w:val="22"/>
        </w:rPr>
        <w:t>,</w:t>
      </w:r>
      <w:r w:rsidRPr="00A129C6">
        <w:rPr>
          <w:sz w:val="22"/>
        </w:rPr>
        <w:t xml:space="preserve"> w których kwestionowali nałożoną na nich ww. opłatę dodatkową</w:t>
      </w:r>
      <w:r>
        <w:rPr>
          <w:sz w:val="22"/>
        </w:rPr>
        <w:t xml:space="preserve">. </w:t>
      </w:r>
      <w:r w:rsidR="00DA6550">
        <w:rPr>
          <w:sz w:val="22"/>
        </w:rPr>
        <w:t>Prezes UOKiK ustalił, że część z nich została uwzględniona</w:t>
      </w:r>
      <w:r w:rsidR="00752077">
        <w:rPr>
          <w:sz w:val="22"/>
        </w:rPr>
        <w:t>, jednak przedsiębiorca rozstrzygał o tym w niejasny sposób</w:t>
      </w:r>
      <w:r w:rsidR="00752077">
        <w:rPr>
          <w:rStyle w:val="Pogrubienie"/>
          <w:rFonts w:cs="Tahoma"/>
          <w:b w:val="0"/>
          <w:sz w:val="22"/>
        </w:rPr>
        <w:t xml:space="preserve">. </w:t>
      </w:r>
      <w:r w:rsidR="00E62B9F">
        <w:rPr>
          <w:rStyle w:val="Pogrubienie"/>
          <w:rFonts w:cs="Tahoma"/>
          <w:b w:val="0"/>
          <w:sz w:val="22"/>
        </w:rPr>
        <w:t xml:space="preserve">- </w:t>
      </w:r>
      <w:r w:rsidR="00752077">
        <w:rPr>
          <w:rStyle w:val="Pogrubienie"/>
          <w:rFonts w:cs="Tahoma"/>
          <w:b w:val="0"/>
          <w:i/>
          <w:sz w:val="22"/>
        </w:rPr>
        <w:t>B</w:t>
      </w:r>
      <w:r w:rsidR="00E62B9F" w:rsidRPr="00752077">
        <w:rPr>
          <w:rStyle w:val="Pogrubienie"/>
          <w:rFonts w:cs="Tahoma"/>
          <w:b w:val="0"/>
          <w:i/>
          <w:sz w:val="22"/>
        </w:rPr>
        <w:t>rakowało uczciwego i rzetelnego traktowania konsumentów, którzy zgłosili reklamację i byli w stanie udowodnić, że zrobili zakupy w aptece. W takiej sytuacji przedsiębiorca powinien umożliwić konsumentom złożenie wyjaśnień i uwzględniać reklamacje</w:t>
      </w:r>
      <w:r w:rsidR="00752077">
        <w:rPr>
          <w:rStyle w:val="Pogrubienie"/>
          <w:rFonts w:cs="Tahoma"/>
          <w:b w:val="0"/>
          <w:sz w:val="22"/>
        </w:rPr>
        <w:t xml:space="preserve"> </w:t>
      </w:r>
      <w:r w:rsidR="00E62B9F">
        <w:rPr>
          <w:rStyle w:val="Pogrubienie"/>
          <w:rFonts w:cs="Tahoma"/>
          <w:b w:val="0"/>
          <w:sz w:val="22"/>
        </w:rPr>
        <w:t xml:space="preserve">– </w:t>
      </w:r>
      <w:r w:rsidR="00D0746A">
        <w:rPr>
          <w:rStyle w:val="Pogrubienie"/>
          <w:rFonts w:cs="Tahoma"/>
          <w:b w:val="0"/>
          <w:sz w:val="22"/>
        </w:rPr>
        <w:t>tłumaczy Prezes UOKiK</w:t>
      </w:r>
      <w:r w:rsidR="005262E9">
        <w:rPr>
          <w:rStyle w:val="Pogrubienie"/>
          <w:rFonts w:cs="Tahoma"/>
          <w:b w:val="0"/>
          <w:sz w:val="22"/>
        </w:rPr>
        <w:t xml:space="preserve"> </w:t>
      </w:r>
      <w:r w:rsidR="00E62B9F">
        <w:rPr>
          <w:rStyle w:val="Pogrubienie"/>
          <w:rFonts w:cs="Tahoma"/>
          <w:b w:val="0"/>
          <w:sz w:val="22"/>
        </w:rPr>
        <w:t>Tomasz Chróstny.</w:t>
      </w:r>
    </w:p>
    <w:p w14:paraId="2620EC5A" w14:textId="77777777" w:rsidR="00AE6895" w:rsidRDefault="00AE6895" w:rsidP="00AE6895">
      <w:pPr>
        <w:pStyle w:val="Akapitzlist"/>
        <w:spacing w:before="240" w:line="360" w:lineRule="auto"/>
        <w:ind w:left="0"/>
        <w:jc w:val="both"/>
        <w:rPr>
          <w:rStyle w:val="Pogrubienie"/>
          <w:rFonts w:cs="Tahoma"/>
          <w:b w:val="0"/>
          <w:sz w:val="22"/>
        </w:rPr>
      </w:pPr>
    </w:p>
    <w:p w14:paraId="1523E4DB" w14:textId="0F365249" w:rsidR="00D0746A" w:rsidRDefault="005902F9" w:rsidP="00870102">
      <w:pPr>
        <w:pStyle w:val="Akapitzlist"/>
        <w:spacing w:before="240" w:line="360" w:lineRule="auto"/>
        <w:ind w:left="0"/>
        <w:jc w:val="both"/>
        <w:rPr>
          <w:rFonts w:cs="Tahoma"/>
          <w:bCs/>
          <w:sz w:val="22"/>
        </w:rPr>
      </w:pPr>
      <w:r w:rsidRPr="005902F9">
        <w:rPr>
          <w:rFonts w:cs="Tahoma"/>
          <w:b/>
          <w:bCs/>
          <w:sz w:val="22"/>
        </w:rPr>
        <w:t xml:space="preserve">Prezes UOKiK Tomasz Chróstny stwierdził, </w:t>
      </w:r>
      <w:r w:rsidRPr="00D019E2">
        <w:rPr>
          <w:rFonts w:cs="Tahoma"/>
          <w:b/>
          <w:bCs/>
          <w:sz w:val="22"/>
        </w:rPr>
        <w:t xml:space="preserve">że </w:t>
      </w:r>
      <w:r w:rsidR="00427B02" w:rsidRPr="00D019E2">
        <w:rPr>
          <w:rFonts w:cs="Tahoma"/>
          <w:b/>
          <w:bCs/>
          <w:sz w:val="22"/>
        </w:rPr>
        <w:t>Łukasz Zbróg</w:t>
      </w:r>
      <w:r w:rsidR="00D019E2">
        <w:rPr>
          <w:rFonts w:cs="Tahoma"/>
          <w:b/>
          <w:bCs/>
          <w:sz w:val="22"/>
        </w:rPr>
        <w:t xml:space="preserve"> </w:t>
      </w:r>
      <w:r w:rsidR="00AE6895">
        <w:rPr>
          <w:rFonts w:cs="Tahoma"/>
          <w:b/>
          <w:bCs/>
          <w:sz w:val="22"/>
        </w:rPr>
        <w:t xml:space="preserve">umyślnie </w:t>
      </w:r>
      <w:r w:rsidR="00D019E2">
        <w:rPr>
          <w:rFonts w:cs="Tahoma"/>
          <w:b/>
          <w:bCs/>
          <w:sz w:val="22"/>
        </w:rPr>
        <w:t>stosował nieuczciwe praktyki rynkowe, wprowadza</w:t>
      </w:r>
      <w:r w:rsidR="00DA6550">
        <w:rPr>
          <w:rFonts w:cs="Tahoma"/>
          <w:b/>
          <w:bCs/>
          <w:sz w:val="22"/>
        </w:rPr>
        <w:t>ł konsumentów</w:t>
      </w:r>
      <w:r w:rsidR="00D019E2">
        <w:rPr>
          <w:rFonts w:cs="Tahoma"/>
          <w:b/>
          <w:bCs/>
          <w:sz w:val="22"/>
        </w:rPr>
        <w:t xml:space="preserve"> </w:t>
      </w:r>
      <w:r w:rsidR="00AE6895">
        <w:rPr>
          <w:rFonts w:cs="Tahoma"/>
          <w:b/>
          <w:bCs/>
          <w:sz w:val="22"/>
        </w:rPr>
        <w:t xml:space="preserve">w błąd i naruszał </w:t>
      </w:r>
      <w:r w:rsidR="00DA6550">
        <w:rPr>
          <w:rFonts w:cs="Tahoma"/>
          <w:b/>
          <w:bCs/>
          <w:sz w:val="22"/>
        </w:rPr>
        <w:t xml:space="preserve">ich </w:t>
      </w:r>
      <w:r w:rsidR="00AE6895">
        <w:rPr>
          <w:rFonts w:cs="Tahoma"/>
          <w:b/>
          <w:bCs/>
          <w:sz w:val="22"/>
        </w:rPr>
        <w:t>zbiorowe interesy. N</w:t>
      </w:r>
      <w:r w:rsidRPr="005902F9">
        <w:rPr>
          <w:rFonts w:cs="Tahoma"/>
          <w:b/>
          <w:bCs/>
          <w:sz w:val="22"/>
        </w:rPr>
        <w:t>ałożył na ni</w:t>
      </w:r>
      <w:r w:rsidR="00187409">
        <w:rPr>
          <w:rFonts w:cs="Tahoma"/>
          <w:b/>
          <w:bCs/>
          <w:sz w:val="22"/>
        </w:rPr>
        <w:t>ego</w:t>
      </w:r>
      <w:r w:rsidRPr="005902F9">
        <w:rPr>
          <w:rFonts w:cs="Tahoma"/>
          <w:b/>
          <w:bCs/>
          <w:sz w:val="22"/>
        </w:rPr>
        <w:t xml:space="preserve"> karę finansową w wysokości </w:t>
      </w:r>
      <w:r w:rsidR="00187409">
        <w:rPr>
          <w:rFonts w:cs="Tahoma"/>
          <w:b/>
          <w:bCs/>
          <w:sz w:val="22"/>
        </w:rPr>
        <w:t>ponad 50 tys. zł</w:t>
      </w:r>
      <w:r w:rsidR="003460F1">
        <w:rPr>
          <w:rFonts w:cs="Tahoma"/>
          <w:b/>
          <w:bCs/>
          <w:sz w:val="22"/>
        </w:rPr>
        <w:t xml:space="preserve"> oraz obowiązek zamieszczenia informacji o decyzji </w:t>
      </w:r>
      <w:r w:rsidR="00390B93">
        <w:rPr>
          <w:rFonts w:cs="Tahoma"/>
          <w:bCs/>
          <w:sz w:val="22"/>
        </w:rPr>
        <w:t xml:space="preserve">w regionalnej prasie. </w:t>
      </w:r>
      <w:r w:rsidR="003460F1">
        <w:rPr>
          <w:rFonts w:cs="Tahoma"/>
          <w:bCs/>
          <w:sz w:val="22"/>
        </w:rPr>
        <w:t>Po uprawomocnieniu się decyzji k</w:t>
      </w:r>
      <w:r w:rsidRPr="005902F9">
        <w:rPr>
          <w:rFonts w:cs="Tahoma"/>
          <w:bCs/>
          <w:sz w:val="22"/>
        </w:rPr>
        <w:t xml:space="preserve">onsumenci na podstawie ustawy o nieuczciwych praktykach rynkowych </w:t>
      </w:r>
      <w:r w:rsidR="003460F1">
        <w:rPr>
          <w:rFonts w:cs="Tahoma"/>
          <w:bCs/>
          <w:sz w:val="22"/>
        </w:rPr>
        <w:t xml:space="preserve">będą mogli </w:t>
      </w:r>
      <w:r w:rsidRPr="005902F9">
        <w:rPr>
          <w:rFonts w:cs="Tahoma"/>
          <w:bCs/>
          <w:sz w:val="22"/>
        </w:rPr>
        <w:t>dochodzić</w:t>
      </w:r>
      <w:r w:rsidR="00AE6895">
        <w:rPr>
          <w:rFonts w:cs="Tahoma"/>
          <w:bCs/>
          <w:sz w:val="22"/>
        </w:rPr>
        <w:t xml:space="preserve"> roszczeń od</w:t>
      </w:r>
      <w:r w:rsidRPr="005902F9">
        <w:rPr>
          <w:rFonts w:cs="Tahoma"/>
          <w:bCs/>
          <w:sz w:val="22"/>
        </w:rPr>
        <w:t xml:space="preserve"> </w:t>
      </w:r>
      <w:r w:rsidR="00D019E2">
        <w:rPr>
          <w:rFonts w:cs="Tahoma"/>
          <w:bCs/>
          <w:sz w:val="22"/>
        </w:rPr>
        <w:t>Łukasza Zbróg</w:t>
      </w:r>
      <w:r w:rsidR="00E44D9F">
        <w:rPr>
          <w:rFonts w:cs="Tahoma"/>
          <w:bCs/>
          <w:sz w:val="22"/>
        </w:rPr>
        <w:t>a</w:t>
      </w:r>
      <w:r w:rsidRPr="005902F9">
        <w:rPr>
          <w:rFonts w:cs="Tahoma"/>
          <w:bCs/>
          <w:sz w:val="22"/>
        </w:rPr>
        <w:t>, powołując się na decyzję Prezesa UOKiK.</w:t>
      </w:r>
    </w:p>
    <w:p w14:paraId="31FF7EC8" w14:textId="77777777" w:rsidR="00D0746A" w:rsidRDefault="00D0746A" w:rsidP="00870102">
      <w:pPr>
        <w:pStyle w:val="Akapitzlist"/>
        <w:spacing w:before="240" w:line="360" w:lineRule="auto"/>
        <w:ind w:left="0"/>
        <w:jc w:val="both"/>
        <w:rPr>
          <w:rFonts w:cs="Tahoma"/>
          <w:bCs/>
          <w:sz w:val="22"/>
        </w:rPr>
      </w:pPr>
    </w:p>
    <w:p w14:paraId="0A615D4C" w14:textId="34893801" w:rsidR="00D0746A" w:rsidRPr="00D0746A" w:rsidRDefault="00D0746A" w:rsidP="00870102">
      <w:pPr>
        <w:pStyle w:val="Akapitzlist"/>
        <w:spacing w:before="240" w:line="360" w:lineRule="auto"/>
        <w:ind w:left="0"/>
        <w:jc w:val="both"/>
        <w:rPr>
          <w:rFonts w:cs="Tahoma"/>
          <w:bCs/>
          <w:sz w:val="22"/>
        </w:rPr>
      </w:pPr>
      <w:r>
        <w:rPr>
          <w:rStyle w:val="Pogrubienie"/>
          <w:rFonts w:cs="Tahoma"/>
          <w:b w:val="0"/>
          <w:sz w:val="22"/>
        </w:rPr>
        <w:lastRenderedPageBreak/>
        <w:t xml:space="preserve">- </w:t>
      </w:r>
      <w:r w:rsidRPr="00752077">
        <w:rPr>
          <w:rStyle w:val="Pogrubienie"/>
          <w:rFonts w:cs="Tahoma"/>
          <w:b w:val="0"/>
          <w:i/>
          <w:sz w:val="22"/>
        </w:rPr>
        <w:t>Przyglądam się praktykom parkingowych naciągaczy od wielu miesięcy i</w:t>
      </w:r>
      <w:r>
        <w:rPr>
          <w:rStyle w:val="Pogrubienie"/>
          <w:rFonts w:cs="Tahoma"/>
          <w:b w:val="0"/>
          <w:i/>
          <w:sz w:val="22"/>
        </w:rPr>
        <w:t xml:space="preserve"> moje zaniepokojenie szczególnie budzą</w:t>
      </w:r>
      <w:r w:rsidRPr="00752077">
        <w:rPr>
          <w:rStyle w:val="Pogrubienie"/>
          <w:rFonts w:cs="Tahoma"/>
          <w:b w:val="0"/>
          <w:i/>
          <w:sz w:val="22"/>
        </w:rPr>
        <w:t xml:space="preserve"> miejsca </w:t>
      </w:r>
      <w:r>
        <w:rPr>
          <w:rStyle w:val="Pogrubienie"/>
          <w:rFonts w:cs="Tahoma"/>
          <w:b w:val="0"/>
          <w:i/>
          <w:sz w:val="22"/>
        </w:rPr>
        <w:t>postojowe</w:t>
      </w:r>
      <w:r w:rsidRPr="00752077">
        <w:rPr>
          <w:rStyle w:val="Pogrubienie"/>
          <w:rFonts w:cs="Tahoma"/>
          <w:b w:val="0"/>
          <w:i/>
          <w:sz w:val="22"/>
        </w:rPr>
        <w:t xml:space="preserve"> przy szpitalach i przychodni</w:t>
      </w:r>
      <w:r>
        <w:rPr>
          <w:rStyle w:val="Pogrubienie"/>
          <w:rFonts w:cs="Tahoma"/>
          <w:b w:val="0"/>
          <w:i/>
          <w:sz w:val="22"/>
        </w:rPr>
        <w:t>ach</w:t>
      </w:r>
      <w:r w:rsidRPr="00752077">
        <w:rPr>
          <w:rStyle w:val="Pogrubienie"/>
          <w:rFonts w:cs="Tahoma"/>
          <w:b w:val="0"/>
          <w:i/>
          <w:sz w:val="22"/>
        </w:rPr>
        <w:t>.</w:t>
      </w:r>
      <w:r>
        <w:rPr>
          <w:rStyle w:val="Pogrubienie"/>
          <w:rFonts w:cs="Tahoma"/>
          <w:b w:val="0"/>
          <w:i/>
          <w:sz w:val="22"/>
        </w:rPr>
        <w:t xml:space="preserve"> P</w:t>
      </w:r>
      <w:r w:rsidRPr="00752077">
        <w:rPr>
          <w:rStyle w:val="Pogrubienie"/>
          <w:rFonts w:cs="Tahoma"/>
          <w:b w:val="0"/>
          <w:i/>
          <w:sz w:val="22"/>
        </w:rPr>
        <w:t xml:space="preserve">owinny być </w:t>
      </w:r>
      <w:r>
        <w:rPr>
          <w:rStyle w:val="Pogrubienie"/>
          <w:rFonts w:cs="Tahoma"/>
          <w:b w:val="0"/>
          <w:i/>
          <w:sz w:val="22"/>
        </w:rPr>
        <w:t xml:space="preserve">one przejrzyście </w:t>
      </w:r>
      <w:r w:rsidRPr="00752077">
        <w:rPr>
          <w:rStyle w:val="Pogrubienie"/>
          <w:rFonts w:cs="Tahoma"/>
          <w:b w:val="0"/>
          <w:i/>
          <w:sz w:val="22"/>
        </w:rPr>
        <w:t>oznakowane</w:t>
      </w:r>
      <w:r>
        <w:rPr>
          <w:rStyle w:val="Pogrubienie"/>
          <w:rFonts w:cs="Tahoma"/>
          <w:b w:val="0"/>
          <w:i/>
          <w:sz w:val="22"/>
        </w:rPr>
        <w:t>, tak aby uniknąć wprowadzenia w błąd. R</w:t>
      </w:r>
      <w:r w:rsidRPr="005262E9">
        <w:rPr>
          <w:rStyle w:val="Pogrubienie"/>
          <w:rFonts w:cs="Tahoma"/>
          <w:b w:val="0"/>
          <w:i/>
          <w:sz w:val="22"/>
        </w:rPr>
        <w:t xml:space="preserve">otacja pojazdów parkujących w </w:t>
      </w:r>
      <w:r>
        <w:rPr>
          <w:rStyle w:val="Pogrubienie"/>
          <w:rFonts w:cs="Tahoma"/>
          <w:b w:val="0"/>
          <w:i/>
          <w:sz w:val="22"/>
        </w:rPr>
        <w:t>takich specyficznych miejscach</w:t>
      </w:r>
      <w:r w:rsidRPr="005262E9">
        <w:rPr>
          <w:rStyle w:val="Pogrubienie"/>
          <w:rFonts w:cs="Tahoma"/>
          <w:b w:val="0"/>
          <w:i/>
          <w:sz w:val="22"/>
        </w:rPr>
        <w:t xml:space="preserve"> jest duża a znaczną część parkujących stanowią osoby, które zdecydowały się na </w:t>
      </w:r>
      <w:r>
        <w:rPr>
          <w:rStyle w:val="Pogrubienie"/>
          <w:rFonts w:cs="Tahoma"/>
          <w:b w:val="0"/>
          <w:i/>
          <w:sz w:val="22"/>
        </w:rPr>
        <w:t xml:space="preserve">zatrzymanie tam po raz pierwszy. Ludzie przyjeżdżają do tego typu obiektów z myślą o swoim stanie zdrowia lub stanie zdrowia bliskich, często w pośpiechu, nieetyczne jest żerowanie na </w:t>
      </w:r>
      <w:r w:rsidRPr="00752077">
        <w:rPr>
          <w:rStyle w:val="Pogrubienie"/>
          <w:rFonts w:cs="Tahoma"/>
          <w:b w:val="0"/>
          <w:i/>
          <w:sz w:val="22"/>
        </w:rPr>
        <w:t>nich i zastawianie</w:t>
      </w:r>
      <w:r>
        <w:rPr>
          <w:rStyle w:val="Pogrubienie"/>
          <w:rFonts w:cs="Tahoma"/>
          <w:b w:val="0"/>
          <w:i/>
          <w:sz w:val="22"/>
        </w:rPr>
        <w:t xml:space="preserve"> parkingowych</w:t>
      </w:r>
      <w:r w:rsidRPr="00752077">
        <w:rPr>
          <w:rStyle w:val="Pogrubienie"/>
          <w:rFonts w:cs="Tahoma"/>
          <w:b w:val="0"/>
          <w:i/>
          <w:sz w:val="22"/>
        </w:rPr>
        <w:t xml:space="preserve"> „</w:t>
      </w:r>
      <w:r w:rsidRPr="00752077">
        <w:rPr>
          <w:i/>
          <w:sz w:val="22"/>
        </w:rPr>
        <w:t>pułapek”</w:t>
      </w:r>
      <w:r>
        <w:rPr>
          <w:sz w:val="22"/>
        </w:rPr>
        <w:t xml:space="preserve"> </w:t>
      </w:r>
      <w:r>
        <w:rPr>
          <w:rStyle w:val="Pogrubienie"/>
          <w:rFonts w:cs="Tahoma"/>
          <w:b w:val="0"/>
          <w:sz w:val="22"/>
        </w:rPr>
        <w:t>– mówi Prezes UOKiK Tomasz Chróstny.</w:t>
      </w:r>
    </w:p>
    <w:p w14:paraId="70793EB9" w14:textId="091ECF38" w:rsidR="000D7BBE" w:rsidRDefault="005902F9" w:rsidP="00753941">
      <w:pPr>
        <w:spacing w:before="240" w:line="360" w:lineRule="auto"/>
        <w:jc w:val="both"/>
        <w:rPr>
          <w:rFonts w:cs="Tahoma"/>
          <w:bCs/>
          <w:sz w:val="22"/>
        </w:rPr>
      </w:pPr>
      <w:r w:rsidRPr="005902F9">
        <w:rPr>
          <w:rFonts w:cs="Tahoma"/>
          <w:bCs/>
          <w:sz w:val="22"/>
        </w:rPr>
        <w:t>Decyzja nie jest prawomocna – przysługuje od niej odwołanie do sądu.</w:t>
      </w:r>
      <w:r>
        <w:rPr>
          <w:rFonts w:cs="Tahoma"/>
          <w:bCs/>
          <w:sz w:val="22"/>
        </w:rPr>
        <w:t xml:space="preserve"> </w:t>
      </w:r>
      <w:hyperlink r:id="rId12" w:history="1">
        <w:r w:rsidR="000D7BBE" w:rsidRPr="004D17F4">
          <w:rPr>
            <w:rStyle w:val="Hipercze"/>
            <w:rFonts w:cs="Tahoma"/>
            <w:bCs/>
            <w:sz w:val="22"/>
          </w:rPr>
          <w:t>Pobierz treść decyzji.</w:t>
        </w:r>
      </w:hyperlink>
    </w:p>
    <w:p w14:paraId="13F595DE" w14:textId="4CB86BA5" w:rsidR="005902F9" w:rsidRPr="005902F9" w:rsidRDefault="005902F9" w:rsidP="00753941">
      <w:pPr>
        <w:spacing w:before="240" w:line="360" w:lineRule="auto"/>
        <w:jc w:val="both"/>
        <w:rPr>
          <w:rStyle w:val="Pogrubienie"/>
          <w:rFonts w:cs="Tahoma"/>
          <w:b w:val="0"/>
          <w:sz w:val="22"/>
        </w:rPr>
      </w:pPr>
      <w:r w:rsidRPr="005902F9">
        <w:rPr>
          <w:rFonts w:cs="Tahoma"/>
          <w:bCs/>
          <w:sz w:val="22"/>
        </w:rPr>
        <w:t xml:space="preserve">To nie </w:t>
      </w:r>
      <w:r w:rsidR="00187409">
        <w:rPr>
          <w:rFonts w:cs="Tahoma"/>
          <w:bCs/>
          <w:sz w:val="22"/>
        </w:rPr>
        <w:t xml:space="preserve">są </w:t>
      </w:r>
      <w:r w:rsidRPr="005902F9">
        <w:rPr>
          <w:rFonts w:cs="Tahoma"/>
          <w:bCs/>
          <w:sz w:val="22"/>
        </w:rPr>
        <w:t>jedyne działania Prezesa UOKiK w sprawie parkingów</w:t>
      </w:r>
      <w:r>
        <w:rPr>
          <w:rFonts w:cs="Tahoma"/>
          <w:bCs/>
          <w:sz w:val="22"/>
        </w:rPr>
        <w:t xml:space="preserve"> – niedawno wydał </w:t>
      </w:r>
      <w:hyperlink r:id="rId13" w:history="1">
        <w:r w:rsidRPr="005902F9">
          <w:rPr>
            <w:rStyle w:val="Hipercze"/>
            <w:rFonts w:cs="Tahoma"/>
            <w:bCs/>
            <w:sz w:val="22"/>
          </w:rPr>
          <w:t xml:space="preserve">decyzję w sprawie </w:t>
        </w:r>
        <w:r w:rsidR="000D7BBE">
          <w:rPr>
            <w:rStyle w:val="Hipercze"/>
            <w:rFonts w:cs="Tahoma"/>
            <w:bCs/>
            <w:sz w:val="22"/>
          </w:rPr>
          <w:t xml:space="preserve">terenów </w:t>
        </w:r>
        <w:r w:rsidRPr="005902F9">
          <w:rPr>
            <w:rStyle w:val="Hipercze"/>
            <w:rFonts w:cs="Tahoma"/>
            <w:sz w:val="22"/>
          </w:rPr>
          <w:t>zarządzanych przez TD System przy sklepach Aldi i Biedronka</w:t>
        </w:r>
      </w:hyperlink>
      <w:r w:rsidRPr="005902F9">
        <w:rPr>
          <w:rStyle w:val="Pogrubienie"/>
          <w:rFonts w:cs="Tahoma"/>
          <w:b w:val="0"/>
          <w:sz w:val="22"/>
        </w:rPr>
        <w:t>.</w:t>
      </w:r>
      <w:r>
        <w:rPr>
          <w:rFonts w:cs="Tahoma"/>
          <w:bCs/>
          <w:sz w:val="22"/>
        </w:rPr>
        <w:t xml:space="preserve"> </w:t>
      </w:r>
      <w:r w:rsidRPr="005902F9">
        <w:rPr>
          <w:rFonts w:cs="Tahoma"/>
          <w:bCs/>
          <w:sz w:val="22"/>
        </w:rPr>
        <w:t>Za naruszenie zbiorowych interesów konsumentów Prezes UOKiK może nałożyć karę do 10 proc. obrotu przedsiębiorcy.</w:t>
      </w:r>
    </w:p>
    <w:p w14:paraId="27E7C758" w14:textId="77777777" w:rsidR="00FF77E1" w:rsidRPr="005A6B17" w:rsidRDefault="00FF77E1" w:rsidP="00187409">
      <w:pPr>
        <w:spacing w:before="240" w:after="120" w:line="360" w:lineRule="auto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01D75137" w14:textId="77777777" w:rsidR="00FF77E1" w:rsidRPr="00180718" w:rsidRDefault="00FF77E1" w:rsidP="00187409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4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5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</w:r>
      <w:r>
        <w:rPr>
          <w:rStyle w:val="Hipercze"/>
          <w:szCs w:val="18"/>
        </w:rPr>
        <w:t>Inspekcja Handlowa</w:t>
      </w:r>
      <w:r>
        <w:rPr>
          <w:szCs w:val="18"/>
        </w:rPr>
        <w:t xml:space="preserve"> – w Twoim województwie</w:t>
      </w:r>
    </w:p>
    <w:p w14:paraId="3C536114" w14:textId="77777777" w:rsidR="00FF77E1" w:rsidRPr="00EB6267" w:rsidRDefault="00FF77E1" w:rsidP="00187409">
      <w:pPr>
        <w:spacing w:before="240" w:line="360" w:lineRule="auto"/>
        <w:rPr>
          <w:b/>
        </w:rPr>
      </w:pPr>
      <w:r w:rsidRPr="00E60C95">
        <w:rPr>
          <w:b/>
        </w:rPr>
        <w:t xml:space="preserve">Dodatkowe informacje dla mediów: </w:t>
      </w:r>
    </w:p>
    <w:p w14:paraId="65C01BA6" w14:textId="77777777" w:rsidR="00FF77E1" w:rsidRDefault="00FF77E1" w:rsidP="00187409">
      <w:pPr>
        <w:spacing w:before="240" w:line="360" w:lineRule="auto"/>
      </w:pPr>
      <w:r>
        <w:t xml:space="preserve">Biuro Prasowe  UOKiK  </w:t>
      </w:r>
    </w:p>
    <w:p w14:paraId="15F1A8EB" w14:textId="77777777" w:rsidR="00FF77E1" w:rsidRDefault="00FF77E1" w:rsidP="00187409">
      <w:pPr>
        <w:spacing w:line="360" w:lineRule="auto"/>
      </w:pPr>
      <w:r>
        <w:t xml:space="preserve">Pl. Powstańców Warszawy 1, 00-950 Warszawa </w:t>
      </w:r>
    </w:p>
    <w:p w14:paraId="72E9EB47" w14:textId="027A527C" w:rsidR="00FF77E1" w:rsidRPr="00F868DC" w:rsidRDefault="00FF77E1" w:rsidP="00187409">
      <w:pPr>
        <w:spacing w:line="360" w:lineRule="auto"/>
        <w:rPr>
          <w:rStyle w:val="Hipercze"/>
          <w:color w:val="auto"/>
          <w:u w:val="none"/>
        </w:rPr>
      </w:pPr>
      <w:r>
        <w:t xml:space="preserve">Tel. 695 902 088, </w:t>
      </w:r>
      <w:r w:rsidRPr="00C5680C">
        <w:rPr>
          <w:rFonts w:cs="Segoe UI"/>
          <w:color w:val="222222"/>
          <w:szCs w:val="18"/>
          <w:shd w:val="clear" w:color="auto" w:fill="FFFFFF"/>
        </w:rPr>
        <w:t>22 55 60</w:t>
      </w:r>
      <w:r>
        <w:rPr>
          <w:rFonts w:cs="Segoe UI"/>
          <w:color w:val="222222"/>
          <w:szCs w:val="18"/>
          <w:shd w:val="clear" w:color="auto" w:fill="FFFFFF"/>
        </w:rPr>
        <w:t> </w:t>
      </w:r>
      <w:r w:rsidRPr="00C5680C">
        <w:rPr>
          <w:rFonts w:cs="Segoe UI"/>
          <w:color w:val="222222"/>
          <w:szCs w:val="18"/>
          <w:shd w:val="clear" w:color="auto" w:fill="FFFFFF"/>
        </w:rPr>
        <w:t>246</w:t>
      </w:r>
    </w:p>
    <w:p w14:paraId="2225C41A" w14:textId="77777777" w:rsidR="00FF77E1" w:rsidRPr="00A8205C" w:rsidRDefault="00FF77E1" w:rsidP="00870102">
      <w:pPr>
        <w:spacing w:before="240" w:line="360" w:lineRule="auto"/>
        <w:jc w:val="both"/>
        <w:rPr>
          <w:sz w:val="22"/>
        </w:rPr>
      </w:pPr>
    </w:p>
    <w:sectPr w:rsidR="00FF77E1" w:rsidRPr="00A8205C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C547" w14:textId="77777777" w:rsidR="00862635" w:rsidRDefault="00862635">
      <w:r>
        <w:separator/>
      </w:r>
    </w:p>
  </w:endnote>
  <w:endnote w:type="continuationSeparator" w:id="0">
    <w:p w14:paraId="60F4C3CA" w14:textId="77777777" w:rsidR="00862635" w:rsidRDefault="0086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AD7FE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5CA67B" wp14:editId="086B63E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88CEBCA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BBF1C" w14:textId="77777777" w:rsidR="00862635" w:rsidRDefault="00862635">
      <w:r>
        <w:separator/>
      </w:r>
    </w:p>
  </w:footnote>
  <w:footnote w:type="continuationSeparator" w:id="0">
    <w:p w14:paraId="7CB93734" w14:textId="77777777" w:rsidR="00862635" w:rsidRDefault="0086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B09AA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51218A1" wp14:editId="3247CBA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68F"/>
    <w:multiLevelType w:val="hybridMultilevel"/>
    <w:tmpl w:val="A768D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73D1B"/>
    <w:multiLevelType w:val="hybridMultilevel"/>
    <w:tmpl w:val="D380569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629BD"/>
    <w:multiLevelType w:val="hybridMultilevel"/>
    <w:tmpl w:val="ED628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567B7"/>
    <w:multiLevelType w:val="hybridMultilevel"/>
    <w:tmpl w:val="2D7C5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108F"/>
    <w:rsid w:val="00023634"/>
    <w:rsid w:val="0002523D"/>
    <w:rsid w:val="00042F96"/>
    <w:rsid w:val="000651E9"/>
    <w:rsid w:val="00072811"/>
    <w:rsid w:val="00073AA7"/>
    <w:rsid w:val="000750F7"/>
    <w:rsid w:val="00092D6A"/>
    <w:rsid w:val="000A74FA"/>
    <w:rsid w:val="000B149D"/>
    <w:rsid w:val="000B1AC5"/>
    <w:rsid w:val="000B7247"/>
    <w:rsid w:val="000C6285"/>
    <w:rsid w:val="000D7BBE"/>
    <w:rsid w:val="0010559C"/>
    <w:rsid w:val="00107844"/>
    <w:rsid w:val="00120FBD"/>
    <w:rsid w:val="0012424D"/>
    <w:rsid w:val="001254CD"/>
    <w:rsid w:val="0013159A"/>
    <w:rsid w:val="00132230"/>
    <w:rsid w:val="00135455"/>
    <w:rsid w:val="00143310"/>
    <w:rsid w:val="00144E9C"/>
    <w:rsid w:val="00157374"/>
    <w:rsid w:val="00161094"/>
    <w:rsid w:val="00163DF9"/>
    <w:rsid w:val="00164F64"/>
    <w:rsid w:val="001666D6"/>
    <w:rsid w:val="00166B5D"/>
    <w:rsid w:val="001675EF"/>
    <w:rsid w:val="0017028A"/>
    <w:rsid w:val="00180816"/>
    <w:rsid w:val="001812B5"/>
    <w:rsid w:val="0018348A"/>
    <w:rsid w:val="00187409"/>
    <w:rsid w:val="00190D5A"/>
    <w:rsid w:val="001979B5"/>
    <w:rsid w:val="001A5F7C"/>
    <w:rsid w:val="001A6E5B"/>
    <w:rsid w:val="001A7451"/>
    <w:rsid w:val="001C1FAD"/>
    <w:rsid w:val="001D32AE"/>
    <w:rsid w:val="001E188E"/>
    <w:rsid w:val="001E35D3"/>
    <w:rsid w:val="001E4F92"/>
    <w:rsid w:val="001F4A73"/>
    <w:rsid w:val="00205580"/>
    <w:rsid w:val="002157BB"/>
    <w:rsid w:val="0022431F"/>
    <w:rsid w:val="002262B5"/>
    <w:rsid w:val="00227137"/>
    <w:rsid w:val="0023138D"/>
    <w:rsid w:val="00240013"/>
    <w:rsid w:val="0024118E"/>
    <w:rsid w:val="00241BAC"/>
    <w:rsid w:val="0024329B"/>
    <w:rsid w:val="00253849"/>
    <w:rsid w:val="00260382"/>
    <w:rsid w:val="002643C1"/>
    <w:rsid w:val="00266CB4"/>
    <w:rsid w:val="00267DD1"/>
    <w:rsid w:val="002801AA"/>
    <w:rsid w:val="0028393F"/>
    <w:rsid w:val="002903C7"/>
    <w:rsid w:val="00295B34"/>
    <w:rsid w:val="002A5D69"/>
    <w:rsid w:val="002B1DBF"/>
    <w:rsid w:val="002C0A37"/>
    <w:rsid w:val="002C0D5D"/>
    <w:rsid w:val="002C692D"/>
    <w:rsid w:val="002C6ABE"/>
    <w:rsid w:val="002D7B89"/>
    <w:rsid w:val="002E388C"/>
    <w:rsid w:val="002F1BF3"/>
    <w:rsid w:val="002F4D43"/>
    <w:rsid w:val="003056C6"/>
    <w:rsid w:val="00311B14"/>
    <w:rsid w:val="00317238"/>
    <w:rsid w:val="00324306"/>
    <w:rsid w:val="00326C9B"/>
    <w:rsid w:val="003278D6"/>
    <w:rsid w:val="003303F0"/>
    <w:rsid w:val="0034059B"/>
    <w:rsid w:val="003460F1"/>
    <w:rsid w:val="0035019C"/>
    <w:rsid w:val="00360248"/>
    <w:rsid w:val="00366A46"/>
    <w:rsid w:val="00377A0D"/>
    <w:rsid w:val="0038677D"/>
    <w:rsid w:val="00390B93"/>
    <w:rsid w:val="0039454F"/>
    <w:rsid w:val="003C1EE7"/>
    <w:rsid w:val="003C4C68"/>
    <w:rsid w:val="003D3FF4"/>
    <w:rsid w:val="003D7161"/>
    <w:rsid w:val="003E3F9D"/>
    <w:rsid w:val="003E69E5"/>
    <w:rsid w:val="0040748E"/>
    <w:rsid w:val="00412206"/>
    <w:rsid w:val="004204E7"/>
    <w:rsid w:val="00427B02"/>
    <w:rsid w:val="00427E08"/>
    <w:rsid w:val="004349BA"/>
    <w:rsid w:val="0043575C"/>
    <w:rsid w:val="004365C7"/>
    <w:rsid w:val="004425B7"/>
    <w:rsid w:val="00444A85"/>
    <w:rsid w:val="004463A8"/>
    <w:rsid w:val="004534CC"/>
    <w:rsid w:val="00462CFA"/>
    <w:rsid w:val="00476CB0"/>
    <w:rsid w:val="00486DB1"/>
    <w:rsid w:val="004875EA"/>
    <w:rsid w:val="00493E10"/>
    <w:rsid w:val="004972E8"/>
    <w:rsid w:val="004C0F9E"/>
    <w:rsid w:val="004C1243"/>
    <w:rsid w:val="004C5C26"/>
    <w:rsid w:val="004D17F4"/>
    <w:rsid w:val="004F7E99"/>
    <w:rsid w:val="005003F9"/>
    <w:rsid w:val="0050417B"/>
    <w:rsid w:val="005133CE"/>
    <w:rsid w:val="005166C5"/>
    <w:rsid w:val="00521BA3"/>
    <w:rsid w:val="00523E0D"/>
    <w:rsid w:val="00525588"/>
    <w:rsid w:val="005262E9"/>
    <w:rsid w:val="0052710E"/>
    <w:rsid w:val="005442FC"/>
    <w:rsid w:val="0055631D"/>
    <w:rsid w:val="005902F9"/>
    <w:rsid w:val="00592117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02BB"/>
    <w:rsid w:val="00602F84"/>
    <w:rsid w:val="006063D0"/>
    <w:rsid w:val="00613C45"/>
    <w:rsid w:val="00633D4E"/>
    <w:rsid w:val="0063526F"/>
    <w:rsid w:val="00637E86"/>
    <w:rsid w:val="006422DE"/>
    <w:rsid w:val="006439FA"/>
    <w:rsid w:val="006560FA"/>
    <w:rsid w:val="0067485D"/>
    <w:rsid w:val="006A2065"/>
    <w:rsid w:val="006A3D88"/>
    <w:rsid w:val="006A4A7A"/>
    <w:rsid w:val="006B0848"/>
    <w:rsid w:val="006B733D"/>
    <w:rsid w:val="006C34AE"/>
    <w:rsid w:val="006C67AF"/>
    <w:rsid w:val="006D2AB2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32A95"/>
    <w:rsid w:val="007402E0"/>
    <w:rsid w:val="0074489D"/>
    <w:rsid w:val="00746549"/>
    <w:rsid w:val="007514AD"/>
    <w:rsid w:val="00752077"/>
    <w:rsid w:val="00753941"/>
    <w:rsid w:val="0075524D"/>
    <w:rsid w:val="007560B0"/>
    <w:rsid w:val="007627D7"/>
    <w:rsid w:val="00767122"/>
    <w:rsid w:val="00776C4F"/>
    <w:rsid w:val="00780154"/>
    <w:rsid w:val="007838E4"/>
    <w:rsid w:val="007846DC"/>
    <w:rsid w:val="007A19D8"/>
    <w:rsid w:val="007E022C"/>
    <w:rsid w:val="007E36E4"/>
    <w:rsid w:val="007F0ACE"/>
    <w:rsid w:val="00800F0E"/>
    <w:rsid w:val="00804024"/>
    <w:rsid w:val="0081753E"/>
    <w:rsid w:val="008320D4"/>
    <w:rsid w:val="0085010E"/>
    <w:rsid w:val="0085254C"/>
    <w:rsid w:val="0085454F"/>
    <w:rsid w:val="008612EB"/>
    <w:rsid w:val="00862635"/>
    <w:rsid w:val="00870102"/>
    <w:rsid w:val="0087354F"/>
    <w:rsid w:val="00896985"/>
    <w:rsid w:val="008C53D0"/>
    <w:rsid w:val="008D43E1"/>
    <w:rsid w:val="008D527A"/>
    <w:rsid w:val="008D56DA"/>
    <w:rsid w:val="008D5771"/>
    <w:rsid w:val="008F472E"/>
    <w:rsid w:val="00902556"/>
    <w:rsid w:val="0090338C"/>
    <w:rsid w:val="00910415"/>
    <w:rsid w:val="0091048E"/>
    <w:rsid w:val="00916E68"/>
    <w:rsid w:val="00924ABC"/>
    <w:rsid w:val="009266A0"/>
    <w:rsid w:val="00940E8F"/>
    <w:rsid w:val="00942655"/>
    <w:rsid w:val="00945844"/>
    <w:rsid w:val="0095309C"/>
    <w:rsid w:val="009652F2"/>
    <w:rsid w:val="0097038D"/>
    <w:rsid w:val="009719ED"/>
    <w:rsid w:val="00986C37"/>
    <w:rsid w:val="00997528"/>
    <w:rsid w:val="0099796A"/>
    <w:rsid w:val="009B1BE6"/>
    <w:rsid w:val="009B4090"/>
    <w:rsid w:val="009C1346"/>
    <w:rsid w:val="009D05C8"/>
    <w:rsid w:val="009E3C0B"/>
    <w:rsid w:val="00A00614"/>
    <w:rsid w:val="00A129C6"/>
    <w:rsid w:val="00A13244"/>
    <w:rsid w:val="00A239AA"/>
    <w:rsid w:val="00A25BB4"/>
    <w:rsid w:val="00A439E8"/>
    <w:rsid w:val="00A45753"/>
    <w:rsid w:val="00A53194"/>
    <w:rsid w:val="00A53423"/>
    <w:rsid w:val="00A62659"/>
    <w:rsid w:val="00A65082"/>
    <w:rsid w:val="00A65F20"/>
    <w:rsid w:val="00A76293"/>
    <w:rsid w:val="00A77DA2"/>
    <w:rsid w:val="00A8205C"/>
    <w:rsid w:val="00A85D9D"/>
    <w:rsid w:val="00A90584"/>
    <w:rsid w:val="00A92C4C"/>
    <w:rsid w:val="00AA602D"/>
    <w:rsid w:val="00AB1EF9"/>
    <w:rsid w:val="00AB3266"/>
    <w:rsid w:val="00AB572D"/>
    <w:rsid w:val="00AE2923"/>
    <w:rsid w:val="00AE6895"/>
    <w:rsid w:val="00AE7F9D"/>
    <w:rsid w:val="00AF1794"/>
    <w:rsid w:val="00B021AD"/>
    <w:rsid w:val="00B028F7"/>
    <w:rsid w:val="00B1079A"/>
    <w:rsid w:val="00B21275"/>
    <w:rsid w:val="00B22863"/>
    <w:rsid w:val="00B40D3C"/>
    <w:rsid w:val="00B41502"/>
    <w:rsid w:val="00B51024"/>
    <w:rsid w:val="00B512B5"/>
    <w:rsid w:val="00B576C1"/>
    <w:rsid w:val="00B60CD8"/>
    <w:rsid w:val="00B60F9C"/>
    <w:rsid w:val="00B6769E"/>
    <w:rsid w:val="00B7033D"/>
    <w:rsid w:val="00B70F69"/>
    <w:rsid w:val="00B73F22"/>
    <w:rsid w:val="00B76F9A"/>
    <w:rsid w:val="00B810B2"/>
    <w:rsid w:val="00B839E2"/>
    <w:rsid w:val="00B93844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52E"/>
    <w:rsid w:val="00BE5EE5"/>
    <w:rsid w:val="00BE68EE"/>
    <w:rsid w:val="00BE7F63"/>
    <w:rsid w:val="00BF45FB"/>
    <w:rsid w:val="00BF5D02"/>
    <w:rsid w:val="00C123B1"/>
    <w:rsid w:val="00C21071"/>
    <w:rsid w:val="00C2398C"/>
    <w:rsid w:val="00C25569"/>
    <w:rsid w:val="00C27366"/>
    <w:rsid w:val="00C621D9"/>
    <w:rsid w:val="00C63AA8"/>
    <w:rsid w:val="00C64D02"/>
    <w:rsid w:val="00C66E81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01921"/>
    <w:rsid w:val="00D019E2"/>
    <w:rsid w:val="00D0746A"/>
    <w:rsid w:val="00D1323F"/>
    <w:rsid w:val="00D202BA"/>
    <w:rsid w:val="00D251AC"/>
    <w:rsid w:val="00D414B3"/>
    <w:rsid w:val="00D43766"/>
    <w:rsid w:val="00D47CCF"/>
    <w:rsid w:val="00D6457B"/>
    <w:rsid w:val="00D66DEC"/>
    <w:rsid w:val="00D71A41"/>
    <w:rsid w:val="00D75EF5"/>
    <w:rsid w:val="00D768A4"/>
    <w:rsid w:val="00D862E1"/>
    <w:rsid w:val="00D92F52"/>
    <w:rsid w:val="00DA5623"/>
    <w:rsid w:val="00DA6550"/>
    <w:rsid w:val="00DA753F"/>
    <w:rsid w:val="00DB4429"/>
    <w:rsid w:val="00DC182C"/>
    <w:rsid w:val="00DC5754"/>
    <w:rsid w:val="00DD314E"/>
    <w:rsid w:val="00DD34A3"/>
    <w:rsid w:val="00DD4EC8"/>
    <w:rsid w:val="00DD6056"/>
    <w:rsid w:val="00DE7C6A"/>
    <w:rsid w:val="00DF2857"/>
    <w:rsid w:val="00DF782B"/>
    <w:rsid w:val="00E03AEF"/>
    <w:rsid w:val="00E04611"/>
    <w:rsid w:val="00E102DE"/>
    <w:rsid w:val="00E10360"/>
    <w:rsid w:val="00E24825"/>
    <w:rsid w:val="00E42093"/>
    <w:rsid w:val="00E44D9F"/>
    <w:rsid w:val="00E46683"/>
    <w:rsid w:val="00E522AD"/>
    <w:rsid w:val="00E62B9F"/>
    <w:rsid w:val="00E64103"/>
    <w:rsid w:val="00E656E1"/>
    <w:rsid w:val="00E75420"/>
    <w:rsid w:val="00E75CBB"/>
    <w:rsid w:val="00E76CD1"/>
    <w:rsid w:val="00EB6BC9"/>
    <w:rsid w:val="00ED1370"/>
    <w:rsid w:val="00EE4AD8"/>
    <w:rsid w:val="00F1127A"/>
    <w:rsid w:val="00F139AC"/>
    <w:rsid w:val="00F21EAC"/>
    <w:rsid w:val="00F23F7D"/>
    <w:rsid w:val="00F3243D"/>
    <w:rsid w:val="00F46D0D"/>
    <w:rsid w:val="00F75564"/>
    <w:rsid w:val="00F92B59"/>
    <w:rsid w:val="00F948BC"/>
    <w:rsid w:val="00F960CF"/>
    <w:rsid w:val="00FA10A3"/>
    <w:rsid w:val="00FA1226"/>
    <w:rsid w:val="00FD09D8"/>
    <w:rsid w:val="00FF2318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4331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D43E1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6C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08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0816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08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80816"/>
    <w:rPr>
      <w:color w:val="954F72" w:themeColor="followedHyperlink"/>
      <w:u w:val="single"/>
    </w:rPr>
  </w:style>
  <w:style w:type="paragraph" w:customStyle="1" w:styleId="Znak">
    <w:name w:val="Znak"/>
    <w:basedOn w:val="Normalny"/>
    <w:rsid w:val="00870102"/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0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okik.gov.pl/aktualnosci.php?news_id=17650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okik.gov.pl/download.php?plik=2611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kt.pl/wydarzenia/polska/wroclaw/prywatny-parking-przy-hirszfelda-to-najdrozszy-parking-we-wroclawiu/1wk0eg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gazetawroclawska.pl/trzy-parkingi-i-trzy-regulaminy-na-pl-hirszfelda-lepiej-uwazaj/ar/13237404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uokik.gov.pl/aktualnosci.php?news_id=17650" TargetMode="External"/><Relationship Id="rId14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75C0-1F13-4F1B-97DF-5B9F5269BC6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684BDF-E68F-499F-AF81-B0DDA4F5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Julia Pinkiewicz</cp:lastModifiedBy>
  <cp:revision>11</cp:revision>
  <cp:lastPrinted>2021-11-30T09:11:00Z</cp:lastPrinted>
  <dcterms:created xsi:type="dcterms:W3CDTF">2021-12-28T12:24:00Z</dcterms:created>
  <dcterms:modified xsi:type="dcterms:W3CDTF">2022-01-13T07:29:00Z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e09ae793-c751-45db-b1e1-dbd067f8a054</vt:lpwstr>
  </property>
  <property fmtid="{D5CDD505-2E9C-101B-9397-08002B2CF9AE}" pid="3" name="bjSaver">
    <vt:lpwstr>EdTe/sjob9V76AZtH11DVetpymuTPYyX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