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BA6D6" w14:textId="280B7EBB" w:rsidR="00D47CCF" w:rsidRPr="0024118E" w:rsidRDefault="00AA13A8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U</w:t>
      </w:r>
      <w:r w:rsidRPr="00A77E56">
        <w:rPr>
          <w:sz w:val="32"/>
          <w:szCs w:val="32"/>
        </w:rPr>
        <w:t xml:space="preserve">SŁUGA DODATKOWA BEZ ZGODY KONSUMENTÓW – KOLEJNE POSTĘPOWANIE PREZESA </w:t>
      </w:r>
      <w:r>
        <w:rPr>
          <w:sz w:val="32"/>
          <w:szCs w:val="32"/>
        </w:rPr>
        <w:t>UOKIK</w:t>
      </w:r>
      <w:r w:rsidRPr="00A77E56">
        <w:rPr>
          <w:sz w:val="32"/>
          <w:szCs w:val="32"/>
        </w:rPr>
        <w:t xml:space="preserve"> WZGLĘDEM TELEKOMU</w:t>
      </w:r>
    </w:p>
    <w:bookmarkEnd w:id="0"/>
    <w:p w14:paraId="1FE7FE18" w14:textId="6E525268" w:rsidR="00C0480C" w:rsidRDefault="00A77E56" w:rsidP="00C0480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A77E56">
        <w:rPr>
          <w:rFonts w:cs="Tahoma"/>
          <w:b/>
          <w:bCs/>
          <w:color w:val="000000" w:themeColor="text1"/>
          <w:sz w:val="22"/>
          <w:lang w:eastAsia="en-GB"/>
        </w:rPr>
        <w:t>Przedsiębiorca, który oferuje do umowy dodatkowo płatne usługi</w:t>
      </w:r>
      <w:r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A77E56">
        <w:rPr>
          <w:rFonts w:cs="Tahoma"/>
          <w:b/>
          <w:bCs/>
          <w:color w:val="000000" w:themeColor="text1"/>
          <w:sz w:val="22"/>
          <w:lang w:eastAsia="en-GB"/>
        </w:rPr>
        <w:t xml:space="preserve"> musi uzyskać wyraźną zgodę konsumenta na ich uruchomienie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69429D5" w14:textId="77777777" w:rsidR="00A77E56" w:rsidRDefault="00A77E56" w:rsidP="00A77E5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2964A3">
        <w:rPr>
          <w:rFonts w:cs="Tahoma"/>
          <w:b/>
          <w:bCs/>
          <w:color w:val="000000" w:themeColor="text1"/>
          <w:sz w:val="22"/>
          <w:lang w:eastAsia="en-GB"/>
        </w:rPr>
        <w:t>Prezes UOKiK postawił spółce Vectra zarzut narusz</w:t>
      </w:r>
      <w:r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Pr="002964A3">
        <w:rPr>
          <w:rFonts w:cs="Tahoma"/>
          <w:b/>
          <w:bCs/>
          <w:color w:val="000000" w:themeColor="text1"/>
          <w:sz w:val="22"/>
          <w:lang w:eastAsia="en-GB"/>
        </w:rPr>
        <w:t xml:space="preserve">nia zbiorowych interesów konsumentów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za </w:t>
      </w:r>
      <w:r w:rsidRPr="002964A3">
        <w:rPr>
          <w:rFonts w:cs="Tahoma"/>
          <w:b/>
          <w:bCs/>
          <w:color w:val="000000" w:themeColor="text1"/>
          <w:sz w:val="22"/>
          <w:lang w:eastAsia="en-GB"/>
        </w:rPr>
        <w:t>automatyczne aktywowanie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płatnej</w:t>
      </w:r>
      <w:r w:rsidRPr="002964A3">
        <w:rPr>
          <w:rFonts w:cs="Tahoma"/>
          <w:b/>
          <w:bCs/>
          <w:color w:val="000000" w:themeColor="text1"/>
          <w:sz w:val="22"/>
          <w:lang w:eastAsia="en-GB"/>
        </w:rPr>
        <w:t xml:space="preserve"> usług</w:t>
      </w:r>
      <w:r>
        <w:rPr>
          <w:rFonts w:cs="Tahoma"/>
          <w:b/>
          <w:bCs/>
          <w:color w:val="000000" w:themeColor="text1"/>
          <w:sz w:val="22"/>
          <w:lang w:eastAsia="en-GB"/>
        </w:rPr>
        <w:t>i dodatkowej „Bezpieczny Internet”</w:t>
      </w:r>
      <w:r w:rsidRPr="002964A3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20B9797" w14:textId="77777777" w:rsidR="00C0480C" w:rsidRDefault="00C0480C" w:rsidP="00C0480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To już kolejny operator, który znalazł się pod lupą Prezesa UOKiK z powodu usług dodatkowych – Netia, P</w:t>
      </w:r>
      <w:r w:rsidR="0070763D">
        <w:rPr>
          <w:rFonts w:cs="Tahoma"/>
          <w:b/>
          <w:bCs/>
          <w:color w:val="000000" w:themeColor="text1"/>
          <w:sz w:val="22"/>
          <w:lang w:eastAsia="en-GB"/>
        </w:rPr>
        <w:t>4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 Orange muszą wypłacić konsumentom rekompensaty.</w:t>
      </w:r>
    </w:p>
    <w:p w14:paraId="31C35087" w14:textId="435EFFE3" w:rsidR="00B41502" w:rsidRDefault="00C0480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</w:t>
      </w:r>
      <w:r w:rsidR="0010559C">
        <w:rPr>
          <w:b/>
          <w:sz w:val="22"/>
        </w:rPr>
        <w:t>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AA13A8">
        <w:rPr>
          <w:b/>
          <w:sz w:val="22"/>
        </w:rPr>
        <w:t>08</w:t>
      </w:r>
      <w:r w:rsidR="00986C37">
        <w:rPr>
          <w:b/>
          <w:sz w:val="22"/>
        </w:rPr>
        <w:t xml:space="preserve"> </w:t>
      </w:r>
      <w:r w:rsidR="00E47174">
        <w:rPr>
          <w:b/>
          <w:sz w:val="22"/>
        </w:rPr>
        <w:t>czerwc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22</w:t>
      </w:r>
      <w:r w:rsidR="0010559C"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8E7644">
        <w:rPr>
          <w:sz w:val="22"/>
        </w:rPr>
        <w:t xml:space="preserve">Prezes Urzędu Ochrony Konkurencji i Konsumentów wszczął postępowanie wobec spółki Vectra </w:t>
      </w:r>
      <w:r w:rsidR="002C7499">
        <w:rPr>
          <w:sz w:val="22"/>
        </w:rPr>
        <w:t>świadczącej m.in. usług</w:t>
      </w:r>
      <w:r w:rsidR="0087789B">
        <w:rPr>
          <w:sz w:val="22"/>
        </w:rPr>
        <w:t>i</w:t>
      </w:r>
      <w:r w:rsidR="002C7499">
        <w:rPr>
          <w:sz w:val="22"/>
        </w:rPr>
        <w:t xml:space="preserve"> </w:t>
      </w:r>
      <w:r w:rsidR="008E7644">
        <w:rPr>
          <w:sz w:val="22"/>
        </w:rPr>
        <w:t xml:space="preserve">telewizji kablowej i </w:t>
      </w:r>
      <w:r w:rsidR="00EE1BF6">
        <w:rPr>
          <w:sz w:val="22"/>
        </w:rPr>
        <w:t xml:space="preserve">dostępu do </w:t>
      </w:r>
      <w:r w:rsidR="008E7644">
        <w:rPr>
          <w:sz w:val="22"/>
        </w:rPr>
        <w:t>internetu. Zarzut dotyczy</w:t>
      </w:r>
      <w:r w:rsidR="00BA1757">
        <w:rPr>
          <w:sz w:val="22"/>
        </w:rPr>
        <w:t xml:space="preserve"> usługi dodatkowej „Bezpieczny </w:t>
      </w:r>
      <w:r w:rsidR="00B11A56">
        <w:rPr>
          <w:sz w:val="22"/>
        </w:rPr>
        <w:t>I</w:t>
      </w:r>
      <w:r w:rsidR="00BA1757">
        <w:rPr>
          <w:sz w:val="22"/>
        </w:rPr>
        <w:t>nternet”, którą przed 1</w:t>
      </w:r>
      <w:r w:rsidR="00B11A56">
        <w:rPr>
          <w:sz w:val="22"/>
        </w:rPr>
        <w:t>1</w:t>
      </w:r>
      <w:r w:rsidR="00BA1757">
        <w:rPr>
          <w:sz w:val="22"/>
        </w:rPr>
        <w:t xml:space="preserve"> maja 2020 r. firma automatycznie uruchamiała w </w:t>
      </w:r>
      <w:r w:rsidR="00154121">
        <w:rPr>
          <w:sz w:val="22"/>
        </w:rPr>
        <w:t xml:space="preserve">przypadku </w:t>
      </w:r>
      <w:r w:rsidR="002B608A">
        <w:rPr>
          <w:sz w:val="22"/>
        </w:rPr>
        <w:t xml:space="preserve">części </w:t>
      </w:r>
      <w:r w:rsidR="00BA1757">
        <w:rPr>
          <w:sz w:val="22"/>
        </w:rPr>
        <w:t>ofert promocyjnych</w:t>
      </w:r>
      <w:r w:rsidR="007720C0">
        <w:rPr>
          <w:sz w:val="22"/>
        </w:rPr>
        <w:t>, nie pytając konsumentów o zgodę</w:t>
      </w:r>
      <w:r w:rsidR="00A77E56">
        <w:rPr>
          <w:sz w:val="22"/>
        </w:rPr>
        <w:t xml:space="preserve"> </w:t>
      </w:r>
      <w:r w:rsidR="00A77E56" w:rsidRPr="00F0230A">
        <w:rPr>
          <w:sz w:val="22"/>
        </w:rPr>
        <w:t>na pobieranie za nią płatności</w:t>
      </w:r>
      <w:r w:rsidR="00BA1757">
        <w:rPr>
          <w:sz w:val="22"/>
        </w:rPr>
        <w:t xml:space="preserve">. </w:t>
      </w:r>
      <w:r w:rsidR="007720C0">
        <w:rPr>
          <w:sz w:val="22"/>
        </w:rPr>
        <w:t>Przez pierwszy miesiąc lub dwa usługa była bezpłatna, potem – jeśli konsument nie podjął działań, aby z niej zrezygnować - kosztowała 6,9</w:t>
      </w:r>
      <w:r w:rsidR="006C2A13">
        <w:rPr>
          <w:sz w:val="22"/>
        </w:rPr>
        <w:t>0</w:t>
      </w:r>
      <w:r w:rsidR="007720C0">
        <w:rPr>
          <w:sz w:val="22"/>
        </w:rPr>
        <w:t xml:space="preserve"> zł miesięcznie.</w:t>
      </w:r>
    </w:p>
    <w:p w14:paraId="2CF50843" w14:textId="77777777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BB1DB2">
        <w:rPr>
          <w:i/>
          <w:sz w:val="22"/>
        </w:rPr>
        <w:t xml:space="preserve">Przedsiębiorca najpóźniej w chwili zawierania umowy musi uzyskać zgodę konsumenta na każdą dodatkową płatność wykraczającą poza uzgodnione wynagrodzenie za główne świadczenie, czyli w tym przypadku poza abonament. Ta zgoda nie może być dorozumiana, musi być jasna i wyraźna. Konsument musi mieć też </w:t>
      </w:r>
      <w:r w:rsidR="00582A71">
        <w:rPr>
          <w:i/>
          <w:sz w:val="22"/>
        </w:rPr>
        <w:t>realny wybór i możliwość odmowy, jeśli proponowana usługa dodatkowa jest mu niepotrzebna</w:t>
      </w:r>
      <w:r w:rsidR="00BB1DB2">
        <w:rPr>
          <w:i/>
          <w:sz w:val="22"/>
        </w:rPr>
        <w:t xml:space="preserve"> </w:t>
      </w:r>
      <w:r>
        <w:rPr>
          <w:sz w:val="22"/>
        </w:rPr>
        <w:t>– mówi Tomasz Chróstny, Prezes Urzędu Ochrony Konkurencji i Konsumentów.</w:t>
      </w:r>
    </w:p>
    <w:p w14:paraId="4F4AB52D" w14:textId="0C93960C" w:rsidR="00BB1DB2" w:rsidRPr="00530C24" w:rsidRDefault="00582A71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Obowiązek uzyskania zgody przed zawarciem umowy na wszelkie dodatkowe płatności wynika z art. 10 </w:t>
      </w:r>
      <w:hyperlink r:id="rId8" w:history="1">
        <w:r w:rsidRPr="00892989">
          <w:rPr>
            <w:rStyle w:val="Hipercze"/>
            <w:sz w:val="22"/>
          </w:rPr>
          <w:t>ustawy o prawach konsumenta</w:t>
        </w:r>
      </w:hyperlink>
      <w:r>
        <w:rPr>
          <w:sz w:val="22"/>
        </w:rPr>
        <w:t xml:space="preserve">. Tymczasem konsultanci Vectry podczas rozmów sprzedażowych jedynie informowali o usłudze </w:t>
      </w:r>
      <w:r w:rsidR="00693DC5">
        <w:rPr>
          <w:sz w:val="22"/>
        </w:rPr>
        <w:t>„</w:t>
      </w:r>
      <w:r>
        <w:rPr>
          <w:sz w:val="22"/>
        </w:rPr>
        <w:t xml:space="preserve">Bezpieczny </w:t>
      </w:r>
      <w:r w:rsidR="006C2A13">
        <w:rPr>
          <w:sz w:val="22"/>
        </w:rPr>
        <w:t>I</w:t>
      </w:r>
      <w:r>
        <w:rPr>
          <w:sz w:val="22"/>
        </w:rPr>
        <w:t>nternet</w:t>
      </w:r>
      <w:r w:rsidR="00693DC5">
        <w:rPr>
          <w:sz w:val="22"/>
        </w:rPr>
        <w:t>”</w:t>
      </w:r>
      <w:r>
        <w:rPr>
          <w:sz w:val="22"/>
        </w:rPr>
        <w:t xml:space="preserve"> oraz o tym, że potem można z niej będzie zrezygnować, nie pytali jednak, czy konsumenci są nią zainteresowani.</w:t>
      </w:r>
      <w:r w:rsidR="00566296">
        <w:rPr>
          <w:sz w:val="22"/>
        </w:rPr>
        <w:t xml:space="preserve"> </w:t>
      </w:r>
      <w:r w:rsidR="00530C24" w:rsidRPr="00530C24">
        <w:rPr>
          <w:sz w:val="22"/>
        </w:rPr>
        <w:t>Taka sytuacja miała miejsce, gdy przedstawiane konsumentowi warunki danej oferty przewidywały, że uruchomienie płatnej usługi dodatkowej „Bezpieczny Internet” było konieczne dla zawarcia umowy na warunkach promocyjnych.</w:t>
      </w:r>
      <w:r w:rsidRPr="00530C24">
        <w:rPr>
          <w:sz w:val="22"/>
        </w:rPr>
        <w:t xml:space="preserve"> </w:t>
      </w:r>
      <w:r w:rsidR="00693DC5">
        <w:rPr>
          <w:sz w:val="22"/>
        </w:rPr>
        <w:t>Od 1</w:t>
      </w:r>
      <w:r w:rsidR="00B11A56">
        <w:rPr>
          <w:sz w:val="22"/>
        </w:rPr>
        <w:t>1</w:t>
      </w:r>
      <w:r w:rsidR="00693DC5">
        <w:rPr>
          <w:sz w:val="22"/>
        </w:rPr>
        <w:t xml:space="preserve"> maja 2020 </w:t>
      </w:r>
      <w:r w:rsidR="00693DC5">
        <w:rPr>
          <w:sz w:val="22"/>
        </w:rPr>
        <w:lastRenderedPageBreak/>
        <w:t>r. Vectra</w:t>
      </w:r>
      <w:r w:rsidR="00B35403">
        <w:rPr>
          <w:sz w:val="22"/>
        </w:rPr>
        <w:t xml:space="preserve"> </w:t>
      </w:r>
      <w:r w:rsidR="00693DC5">
        <w:rPr>
          <w:sz w:val="22"/>
        </w:rPr>
        <w:t xml:space="preserve">uruchamia usługę dodatkową „Bezpieczny </w:t>
      </w:r>
      <w:r w:rsidR="006C2A13">
        <w:rPr>
          <w:sz w:val="22"/>
        </w:rPr>
        <w:t>I</w:t>
      </w:r>
      <w:r w:rsidR="00693DC5">
        <w:rPr>
          <w:sz w:val="22"/>
        </w:rPr>
        <w:t>nternet” jedynie po uzyskaniu wyraźnej zgody konsumentów</w:t>
      </w:r>
      <w:r w:rsidR="00D357AC">
        <w:rPr>
          <w:sz w:val="22"/>
        </w:rPr>
        <w:t>, a</w:t>
      </w:r>
      <w:r w:rsidR="00F23EE8">
        <w:rPr>
          <w:sz w:val="22"/>
        </w:rPr>
        <w:t xml:space="preserve"> </w:t>
      </w:r>
      <w:r w:rsidR="00D357AC">
        <w:rPr>
          <w:sz w:val="22"/>
        </w:rPr>
        <w:t>n</w:t>
      </w:r>
      <w:r w:rsidR="00F23EE8">
        <w:rPr>
          <w:sz w:val="22"/>
        </w:rPr>
        <w:t xml:space="preserve">owe oferty promocyjne </w:t>
      </w:r>
      <w:r w:rsidR="00566296">
        <w:rPr>
          <w:sz w:val="22"/>
        </w:rPr>
        <w:t xml:space="preserve">nie uzależniają </w:t>
      </w:r>
      <w:r w:rsidR="00F23EE8">
        <w:rPr>
          <w:sz w:val="22"/>
        </w:rPr>
        <w:t xml:space="preserve">już możliwości </w:t>
      </w:r>
      <w:r w:rsidR="00566296">
        <w:rPr>
          <w:sz w:val="22"/>
        </w:rPr>
        <w:t xml:space="preserve">zawarcia umowy od </w:t>
      </w:r>
      <w:r w:rsidR="00D357AC">
        <w:rPr>
          <w:sz w:val="22"/>
        </w:rPr>
        <w:t xml:space="preserve">obowiązkowej </w:t>
      </w:r>
      <w:r w:rsidR="00566296">
        <w:rPr>
          <w:sz w:val="22"/>
        </w:rPr>
        <w:t>aktywacji t</w:t>
      </w:r>
      <w:r w:rsidR="00D357AC">
        <w:rPr>
          <w:sz w:val="22"/>
        </w:rPr>
        <w:t>akiej</w:t>
      </w:r>
      <w:r w:rsidR="00566296">
        <w:rPr>
          <w:sz w:val="22"/>
        </w:rPr>
        <w:t xml:space="preserve"> usługi.</w:t>
      </w:r>
      <w:r w:rsidR="00693DC5">
        <w:rPr>
          <w:sz w:val="22"/>
        </w:rPr>
        <w:t xml:space="preserve"> </w:t>
      </w:r>
      <w:r w:rsidR="00E77C73">
        <w:rPr>
          <w:sz w:val="22"/>
        </w:rPr>
        <w:t xml:space="preserve">Spółka </w:t>
      </w:r>
      <w:r w:rsidR="00CB2379">
        <w:rPr>
          <w:sz w:val="22"/>
        </w:rPr>
        <w:t xml:space="preserve">jednak </w:t>
      </w:r>
      <w:r w:rsidR="00E77C73" w:rsidRPr="00B62E01">
        <w:rPr>
          <w:sz w:val="22"/>
        </w:rPr>
        <w:t>w</w:t>
      </w:r>
      <w:r w:rsidR="00693DC5" w:rsidRPr="00B62E01">
        <w:rPr>
          <w:sz w:val="22"/>
        </w:rPr>
        <w:t>ciąż</w:t>
      </w:r>
      <w:r w:rsidR="007C7BF0" w:rsidRPr="00B62E01">
        <w:rPr>
          <w:sz w:val="22"/>
        </w:rPr>
        <w:t xml:space="preserve"> mo</w:t>
      </w:r>
      <w:r w:rsidR="00E77C73" w:rsidRPr="00B62E01">
        <w:rPr>
          <w:sz w:val="22"/>
        </w:rPr>
        <w:t>że</w:t>
      </w:r>
      <w:r w:rsidR="00693DC5" w:rsidRPr="00B62E01">
        <w:rPr>
          <w:sz w:val="22"/>
        </w:rPr>
        <w:t xml:space="preserve"> </w:t>
      </w:r>
      <w:r w:rsidR="00E77C73">
        <w:rPr>
          <w:sz w:val="22"/>
        </w:rPr>
        <w:t>pobierać opłat</w:t>
      </w:r>
      <w:r w:rsidR="00CB2379">
        <w:rPr>
          <w:sz w:val="22"/>
        </w:rPr>
        <w:t>ę</w:t>
      </w:r>
      <w:r w:rsidR="00E77C73">
        <w:rPr>
          <w:sz w:val="22"/>
        </w:rPr>
        <w:t xml:space="preserve"> za usługę dodatkową „Bezpieczny Internet” aktywowaną </w:t>
      </w:r>
      <w:r w:rsidR="00693DC5">
        <w:rPr>
          <w:sz w:val="22"/>
        </w:rPr>
        <w:t>na starych zasadach</w:t>
      </w:r>
      <w:r w:rsidR="00175A82">
        <w:rPr>
          <w:sz w:val="22"/>
        </w:rPr>
        <w:t xml:space="preserve">. </w:t>
      </w:r>
      <w:r w:rsidR="0065278E" w:rsidRPr="00530C24">
        <w:rPr>
          <w:sz w:val="22"/>
        </w:rPr>
        <w:t>Prezes UOKiK w wystąpieniu miękkim poinformował Vectrę</w:t>
      </w:r>
      <w:r w:rsidR="00B62E01" w:rsidRPr="00530C24">
        <w:rPr>
          <w:sz w:val="22"/>
        </w:rPr>
        <w:t>, że</w:t>
      </w:r>
      <w:r w:rsidR="0065278E" w:rsidRPr="00530C24">
        <w:rPr>
          <w:sz w:val="22"/>
        </w:rPr>
        <w:t xml:space="preserve"> </w:t>
      </w:r>
      <w:r w:rsidR="00B62E01" w:rsidRPr="00530C24">
        <w:rPr>
          <w:sz w:val="22"/>
        </w:rPr>
        <w:t>powinna</w:t>
      </w:r>
      <w:r w:rsidR="0065278E" w:rsidRPr="00530C24">
        <w:rPr>
          <w:sz w:val="22"/>
        </w:rPr>
        <w:t xml:space="preserve"> usun</w:t>
      </w:r>
      <w:r w:rsidR="00B62E01" w:rsidRPr="00530C24">
        <w:rPr>
          <w:sz w:val="22"/>
        </w:rPr>
        <w:t>ąć</w:t>
      </w:r>
      <w:r w:rsidR="0065278E" w:rsidRPr="00530C24">
        <w:rPr>
          <w:sz w:val="22"/>
        </w:rPr>
        <w:t xml:space="preserve"> skutk</w:t>
      </w:r>
      <w:r w:rsidR="00B62E01" w:rsidRPr="00530C24">
        <w:rPr>
          <w:sz w:val="22"/>
        </w:rPr>
        <w:t>i</w:t>
      </w:r>
      <w:r w:rsidR="0065278E" w:rsidRPr="00530C24">
        <w:rPr>
          <w:sz w:val="22"/>
        </w:rPr>
        <w:t xml:space="preserve"> naruszenia i wynagrodz</w:t>
      </w:r>
      <w:r w:rsidR="00B62E01" w:rsidRPr="00530C24">
        <w:rPr>
          <w:sz w:val="22"/>
        </w:rPr>
        <w:t>ić</w:t>
      </w:r>
      <w:r w:rsidR="0065278E" w:rsidRPr="00530C24">
        <w:rPr>
          <w:sz w:val="22"/>
        </w:rPr>
        <w:t xml:space="preserve"> konsumentom poniesion</w:t>
      </w:r>
      <w:r w:rsidR="00B62E01" w:rsidRPr="00530C24">
        <w:rPr>
          <w:sz w:val="22"/>
        </w:rPr>
        <w:t>e</w:t>
      </w:r>
      <w:r w:rsidR="0065278E" w:rsidRPr="00530C24">
        <w:rPr>
          <w:sz w:val="22"/>
        </w:rPr>
        <w:t xml:space="preserve"> strat</w:t>
      </w:r>
      <w:r w:rsidR="00B62E01" w:rsidRPr="00530C24">
        <w:rPr>
          <w:sz w:val="22"/>
        </w:rPr>
        <w:t>y</w:t>
      </w:r>
      <w:r w:rsidR="0065278E" w:rsidRPr="00530C24">
        <w:rPr>
          <w:sz w:val="22"/>
        </w:rPr>
        <w:t xml:space="preserve">. Propozycje przedstawiane przez </w:t>
      </w:r>
      <w:r w:rsidR="00B62E01" w:rsidRPr="00530C24">
        <w:rPr>
          <w:sz w:val="22"/>
        </w:rPr>
        <w:t>spółkę</w:t>
      </w:r>
      <w:r w:rsidR="0065278E" w:rsidRPr="00530C24">
        <w:rPr>
          <w:sz w:val="22"/>
        </w:rPr>
        <w:t xml:space="preserve"> ni</w:t>
      </w:r>
      <w:r w:rsidR="00C94F4D">
        <w:rPr>
          <w:sz w:val="22"/>
        </w:rPr>
        <w:t>e rekompensowały konsumentom w wystarczającym stopniu skutków praktyki, d</w:t>
      </w:r>
      <w:r w:rsidR="0065278E" w:rsidRPr="00530C24">
        <w:rPr>
          <w:sz w:val="22"/>
        </w:rPr>
        <w:t xml:space="preserve">latego </w:t>
      </w:r>
      <w:r w:rsidR="00C94F4D">
        <w:rPr>
          <w:sz w:val="22"/>
        </w:rPr>
        <w:t xml:space="preserve">Prezes Urzędu </w:t>
      </w:r>
      <w:r w:rsidR="0065278E" w:rsidRPr="00530C24">
        <w:rPr>
          <w:sz w:val="22"/>
        </w:rPr>
        <w:t xml:space="preserve">wszczął postępowanie, które może zakończyć się </w:t>
      </w:r>
      <w:r w:rsidR="006431F1" w:rsidRPr="00530C24">
        <w:rPr>
          <w:sz w:val="22"/>
        </w:rPr>
        <w:t xml:space="preserve">np. </w:t>
      </w:r>
      <w:r w:rsidR="00693DC5" w:rsidRPr="00530C24">
        <w:rPr>
          <w:sz w:val="22"/>
        </w:rPr>
        <w:t>zobowiązani</w:t>
      </w:r>
      <w:r w:rsidR="006431F1" w:rsidRPr="00530C24">
        <w:rPr>
          <w:sz w:val="22"/>
        </w:rPr>
        <w:t>em</w:t>
      </w:r>
      <w:r w:rsidR="00693DC5" w:rsidRPr="00530C24">
        <w:rPr>
          <w:sz w:val="22"/>
        </w:rPr>
        <w:t xml:space="preserve"> Vectry </w:t>
      </w:r>
      <w:r w:rsidR="006431F1" w:rsidRPr="00530C24">
        <w:rPr>
          <w:sz w:val="22"/>
        </w:rPr>
        <w:t xml:space="preserve">do wypłaty rekompensat </w:t>
      </w:r>
      <w:r w:rsidR="00693DC5" w:rsidRPr="00530C24">
        <w:rPr>
          <w:sz w:val="22"/>
        </w:rPr>
        <w:t xml:space="preserve">albo </w:t>
      </w:r>
      <w:r w:rsidR="006431F1" w:rsidRPr="00530C24">
        <w:rPr>
          <w:sz w:val="22"/>
        </w:rPr>
        <w:t>nałożeniem na nią kary w wysokości do 10 proc. rocznego obrotu.</w:t>
      </w:r>
    </w:p>
    <w:p w14:paraId="00155A17" w14:textId="1AAAFBB6" w:rsidR="0070763D" w:rsidRPr="00986C37" w:rsidRDefault="0070763D" w:rsidP="0070763D">
      <w:pPr>
        <w:spacing w:after="240" w:line="360" w:lineRule="auto"/>
        <w:jc w:val="both"/>
        <w:rPr>
          <w:sz w:val="22"/>
        </w:rPr>
      </w:pPr>
      <w:r>
        <w:rPr>
          <w:sz w:val="22"/>
        </w:rPr>
        <w:t>Vectra to nie pierwszy przedsiębiorca</w:t>
      </w:r>
      <w:r w:rsidR="00892989">
        <w:rPr>
          <w:sz w:val="22"/>
        </w:rPr>
        <w:t xml:space="preserve"> z branży telekomunikacyjnej</w:t>
      </w:r>
      <w:r>
        <w:rPr>
          <w:sz w:val="22"/>
        </w:rPr>
        <w:t>, który może odpowiedzieć za pobieranie od konsumentów płatności za usługi dodatkowe</w:t>
      </w:r>
      <w:r w:rsidR="000E6BAF">
        <w:rPr>
          <w:sz w:val="22"/>
        </w:rPr>
        <w:t xml:space="preserve"> aktywowane im</w:t>
      </w:r>
      <w:r>
        <w:rPr>
          <w:sz w:val="22"/>
        </w:rPr>
        <w:t xml:space="preserve"> bez ich wyraźnej zgody. W ostatnich miesiącach Prezes UOKiK wydał </w:t>
      </w:r>
      <w:hyperlink r:id="rId9" w:history="1">
        <w:r w:rsidRPr="0070763D">
          <w:rPr>
            <w:rStyle w:val="Hipercze"/>
            <w:sz w:val="22"/>
          </w:rPr>
          <w:t>decyzje wobec spółek Netia, P4 (operator sieci Play) oraz Orange Polska</w:t>
        </w:r>
      </w:hyperlink>
      <w:r>
        <w:rPr>
          <w:sz w:val="22"/>
        </w:rPr>
        <w:t>, na mocy których muszą one wypłacić rekompensaty poszkodowanym konsumentom.</w:t>
      </w:r>
    </w:p>
    <w:p w14:paraId="4E2DD68F" w14:textId="77777777" w:rsidR="00B075C5" w:rsidRPr="005A6B17" w:rsidRDefault="00B075C5" w:rsidP="0070763D">
      <w:pPr>
        <w:spacing w:after="100" w:afterAutospacing="1" w:line="372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4F8CFA40" w14:textId="22614D89" w:rsid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1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2" w:history="1">
        <w:r w:rsidR="00BA1757" w:rsidRPr="00BA1757">
          <w:rPr>
            <w:rStyle w:val="Hipercze"/>
            <w:szCs w:val="18"/>
          </w:rPr>
          <w:t>Urząd Komunikacji Elektronicznej – Centrum Informacji Konsumenckiej</w:t>
        </w:r>
      </w:hyperlink>
      <w:r w:rsidR="00BA1757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BA1757" w:rsidRPr="00BA1757">
        <w:rPr>
          <w:szCs w:val="18"/>
        </w:rPr>
        <w:t>tel. 22 330 40 00</w:t>
      </w:r>
      <w:r w:rsidR="00BA1757">
        <w:rPr>
          <w:szCs w:val="18"/>
        </w:rPr>
        <w:t xml:space="preserve"> </w:t>
      </w:r>
    </w:p>
    <w:sectPr w:rsidR="00B075C5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6D3E2" w14:textId="77777777" w:rsidR="00A0497D" w:rsidRDefault="00A0497D">
      <w:r>
        <w:separator/>
      </w:r>
    </w:p>
  </w:endnote>
  <w:endnote w:type="continuationSeparator" w:id="0">
    <w:p w14:paraId="234AAC72" w14:textId="77777777" w:rsidR="00A0497D" w:rsidRDefault="00A0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60EC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600DD" wp14:editId="2E1BCB8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10C3818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1CB9E" w14:textId="77777777" w:rsidR="00A0497D" w:rsidRDefault="00A0497D">
      <w:r>
        <w:separator/>
      </w:r>
    </w:p>
  </w:footnote>
  <w:footnote w:type="continuationSeparator" w:id="0">
    <w:p w14:paraId="55471A51" w14:textId="77777777" w:rsidR="00A0497D" w:rsidRDefault="00A0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353F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5A3EB5C" wp14:editId="5C89210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713"/>
    <w:multiLevelType w:val="hybridMultilevel"/>
    <w:tmpl w:val="08027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A6097"/>
    <w:multiLevelType w:val="hybridMultilevel"/>
    <w:tmpl w:val="B0705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0680"/>
    <w:multiLevelType w:val="hybridMultilevel"/>
    <w:tmpl w:val="E54AC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122AB"/>
    <w:multiLevelType w:val="hybridMultilevel"/>
    <w:tmpl w:val="37FE79BA"/>
    <w:lvl w:ilvl="0" w:tplc="141019FC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72D7C"/>
    <w:multiLevelType w:val="hybridMultilevel"/>
    <w:tmpl w:val="FE4A0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23D63"/>
    <w:multiLevelType w:val="hybridMultilevel"/>
    <w:tmpl w:val="1ECA6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651E9"/>
    <w:rsid w:val="00073AA7"/>
    <w:rsid w:val="00081364"/>
    <w:rsid w:val="000926A7"/>
    <w:rsid w:val="000A4683"/>
    <w:rsid w:val="000A74FA"/>
    <w:rsid w:val="000B149D"/>
    <w:rsid w:val="000B1AC5"/>
    <w:rsid w:val="000B7247"/>
    <w:rsid w:val="000B725A"/>
    <w:rsid w:val="000E1B3B"/>
    <w:rsid w:val="000E6998"/>
    <w:rsid w:val="000E6BAF"/>
    <w:rsid w:val="0010559C"/>
    <w:rsid w:val="00107844"/>
    <w:rsid w:val="00120FBD"/>
    <w:rsid w:val="0012424D"/>
    <w:rsid w:val="0013159A"/>
    <w:rsid w:val="00135455"/>
    <w:rsid w:val="00143310"/>
    <w:rsid w:val="00144E9C"/>
    <w:rsid w:val="00154121"/>
    <w:rsid w:val="00161094"/>
    <w:rsid w:val="00163DF9"/>
    <w:rsid w:val="001666D6"/>
    <w:rsid w:val="00166B5D"/>
    <w:rsid w:val="001675EF"/>
    <w:rsid w:val="0017028A"/>
    <w:rsid w:val="001707EF"/>
    <w:rsid w:val="00175A82"/>
    <w:rsid w:val="00190D5A"/>
    <w:rsid w:val="00195C58"/>
    <w:rsid w:val="001979B5"/>
    <w:rsid w:val="001A12C5"/>
    <w:rsid w:val="001A57BE"/>
    <w:rsid w:val="001A5F7C"/>
    <w:rsid w:val="001A6E5B"/>
    <w:rsid w:val="001A7451"/>
    <w:rsid w:val="001C1FAD"/>
    <w:rsid w:val="001D6882"/>
    <w:rsid w:val="001E188E"/>
    <w:rsid w:val="001E4F92"/>
    <w:rsid w:val="001F11D3"/>
    <w:rsid w:val="001F4A73"/>
    <w:rsid w:val="00205580"/>
    <w:rsid w:val="002157BB"/>
    <w:rsid w:val="00225743"/>
    <w:rsid w:val="002262B5"/>
    <w:rsid w:val="0023138D"/>
    <w:rsid w:val="00240013"/>
    <w:rsid w:val="0024118E"/>
    <w:rsid w:val="00241BAC"/>
    <w:rsid w:val="00253573"/>
    <w:rsid w:val="00260382"/>
    <w:rsid w:val="00266CB4"/>
    <w:rsid w:val="00267DD1"/>
    <w:rsid w:val="0027070F"/>
    <w:rsid w:val="002742AE"/>
    <w:rsid w:val="00276862"/>
    <w:rsid w:val="002801AA"/>
    <w:rsid w:val="00295B34"/>
    <w:rsid w:val="002964A3"/>
    <w:rsid w:val="002A5D69"/>
    <w:rsid w:val="002B1DBF"/>
    <w:rsid w:val="002B608A"/>
    <w:rsid w:val="002C0D5D"/>
    <w:rsid w:val="002C692D"/>
    <w:rsid w:val="002C6ABE"/>
    <w:rsid w:val="002C7499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2B51"/>
    <w:rsid w:val="0038677D"/>
    <w:rsid w:val="003C7C87"/>
    <w:rsid w:val="003D3FF4"/>
    <w:rsid w:val="003D7161"/>
    <w:rsid w:val="003E3F9D"/>
    <w:rsid w:val="003E69E5"/>
    <w:rsid w:val="0040748E"/>
    <w:rsid w:val="00412206"/>
    <w:rsid w:val="00412CB7"/>
    <w:rsid w:val="00414BF8"/>
    <w:rsid w:val="00427E08"/>
    <w:rsid w:val="004349BA"/>
    <w:rsid w:val="0043575C"/>
    <w:rsid w:val="004365C7"/>
    <w:rsid w:val="004425B7"/>
    <w:rsid w:val="00444A85"/>
    <w:rsid w:val="00462CFA"/>
    <w:rsid w:val="00467852"/>
    <w:rsid w:val="00473FCC"/>
    <w:rsid w:val="00477DA7"/>
    <w:rsid w:val="00486DB1"/>
    <w:rsid w:val="00493E10"/>
    <w:rsid w:val="004972E8"/>
    <w:rsid w:val="004A744C"/>
    <w:rsid w:val="004C0F9E"/>
    <w:rsid w:val="004C1243"/>
    <w:rsid w:val="004C5C26"/>
    <w:rsid w:val="004E283F"/>
    <w:rsid w:val="004F7E99"/>
    <w:rsid w:val="005003F9"/>
    <w:rsid w:val="0050417B"/>
    <w:rsid w:val="005133CE"/>
    <w:rsid w:val="00516676"/>
    <w:rsid w:val="00521BA3"/>
    <w:rsid w:val="00523E0D"/>
    <w:rsid w:val="00525588"/>
    <w:rsid w:val="0052710E"/>
    <w:rsid w:val="00530C24"/>
    <w:rsid w:val="005442FC"/>
    <w:rsid w:val="0055631D"/>
    <w:rsid w:val="00566296"/>
    <w:rsid w:val="00582A71"/>
    <w:rsid w:val="00587601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1F5"/>
    <w:rsid w:val="006063D0"/>
    <w:rsid w:val="00613C45"/>
    <w:rsid w:val="00633D4E"/>
    <w:rsid w:val="0063526F"/>
    <w:rsid w:val="00637E86"/>
    <w:rsid w:val="006422DE"/>
    <w:rsid w:val="006431F1"/>
    <w:rsid w:val="006439FA"/>
    <w:rsid w:val="0065278E"/>
    <w:rsid w:val="006547E5"/>
    <w:rsid w:val="00654817"/>
    <w:rsid w:val="0065521B"/>
    <w:rsid w:val="006576A4"/>
    <w:rsid w:val="0067485D"/>
    <w:rsid w:val="00693DC5"/>
    <w:rsid w:val="0069515B"/>
    <w:rsid w:val="00697600"/>
    <w:rsid w:val="006A2065"/>
    <w:rsid w:val="006A3D88"/>
    <w:rsid w:val="006A4A7A"/>
    <w:rsid w:val="006B0848"/>
    <w:rsid w:val="006B1354"/>
    <w:rsid w:val="006B733D"/>
    <w:rsid w:val="006C2A13"/>
    <w:rsid w:val="006C34AE"/>
    <w:rsid w:val="006C67AF"/>
    <w:rsid w:val="006D3DC5"/>
    <w:rsid w:val="006F143B"/>
    <w:rsid w:val="007039EC"/>
    <w:rsid w:val="0070763D"/>
    <w:rsid w:val="00713628"/>
    <w:rsid w:val="0071572D"/>
    <w:rsid w:val="007157BA"/>
    <w:rsid w:val="007169F9"/>
    <w:rsid w:val="007174A6"/>
    <w:rsid w:val="007219ED"/>
    <w:rsid w:val="007224B3"/>
    <w:rsid w:val="00731303"/>
    <w:rsid w:val="007402E0"/>
    <w:rsid w:val="0074489D"/>
    <w:rsid w:val="00746549"/>
    <w:rsid w:val="00750A9F"/>
    <w:rsid w:val="00750E4D"/>
    <w:rsid w:val="007514AD"/>
    <w:rsid w:val="0075524D"/>
    <w:rsid w:val="007560B0"/>
    <w:rsid w:val="007627D7"/>
    <w:rsid w:val="00765F39"/>
    <w:rsid w:val="007720C0"/>
    <w:rsid w:val="00776C4F"/>
    <w:rsid w:val="007778D1"/>
    <w:rsid w:val="007838E4"/>
    <w:rsid w:val="007846DC"/>
    <w:rsid w:val="00794E94"/>
    <w:rsid w:val="007A19D8"/>
    <w:rsid w:val="007A59C0"/>
    <w:rsid w:val="007C7BF0"/>
    <w:rsid w:val="007D75B9"/>
    <w:rsid w:val="007E2D34"/>
    <w:rsid w:val="007E36E4"/>
    <w:rsid w:val="007F0ACE"/>
    <w:rsid w:val="007F6CEA"/>
    <w:rsid w:val="00800F0E"/>
    <w:rsid w:val="00804024"/>
    <w:rsid w:val="00814719"/>
    <w:rsid w:val="0081753E"/>
    <w:rsid w:val="0085010E"/>
    <w:rsid w:val="0085454F"/>
    <w:rsid w:val="0087354F"/>
    <w:rsid w:val="00875BE5"/>
    <w:rsid w:val="0087789B"/>
    <w:rsid w:val="00892989"/>
    <w:rsid w:val="00896985"/>
    <w:rsid w:val="008C53D0"/>
    <w:rsid w:val="008D527A"/>
    <w:rsid w:val="008D56DA"/>
    <w:rsid w:val="008D5771"/>
    <w:rsid w:val="008D6031"/>
    <w:rsid w:val="008E7644"/>
    <w:rsid w:val="008F362F"/>
    <w:rsid w:val="008F472E"/>
    <w:rsid w:val="00902556"/>
    <w:rsid w:val="0090338C"/>
    <w:rsid w:val="0091048E"/>
    <w:rsid w:val="00924ABC"/>
    <w:rsid w:val="00925391"/>
    <w:rsid w:val="00940E8F"/>
    <w:rsid w:val="0095309C"/>
    <w:rsid w:val="009652F2"/>
    <w:rsid w:val="009719ED"/>
    <w:rsid w:val="00986C37"/>
    <w:rsid w:val="00997528"/>
    <w:rsid w:val="0099796A"/>
    <w:rsid w:val="009A07AE"/>
    <w:rsid w:val="009B4C8D"/>
    <w:rsid w:val="009C1346"/>
    <w:rsid w:val="009C2014"/>
    <w:rsid w:val="009D05C8"/>
    <w:rsid w:val="009E3C0B"/>
    <w:rsid w:val="009E558C"/>
    <w:rsid w:val="00A0497D"/>
    <w:rsid w:val="00A13244"/>
    <w:rsid w:val="00A239AA"/>
    <w:rsid w:val="00A439E8"/>
    <w:rsid w:val="00A45753"/>
    <w:rsid w:val="00A45DC0"/>
    <w:rsid w:val="00A53423"/>
    <w:rsid w:val="00A62659"/>
    <w:rsid w:val="00A65F20"/>
    <w:rsid w:val="00A76293"/>
    <w:rsid w:val="00A77DA2"/>
    <w:rsid w:val="00A77E56"/>
    <w:rsid w:val="00A85D9D"/>
    <w:rsid w:val="00A92C4C"/>
    <w:rsid w:val="00AA13A8"/>
    <w:rsid w:val="00AA602D"/>
    <w:rsid w:val="00AB572D"/>
    <w:rsid w:val="00AC74C7"/>
    <w:rsid w:val="00AD3764"/>
    <w:rsid w:val="00AE2923"/>
    <w:rsid w:val="00AE7F9D"/>
    <w:rsid w:val="00AF1794"/>
    <w:rsid w:val="00B028F7"/>
    <w:rsid w:val="00B075C5"/>
    <w:rsid w:val="00B10D84"/>
    <w:rsid w:val="00B11A56"/>
    <w:rsid w:val="00B22863"/>
    <w:rsid w:val="00B35403"/>
    <w:rsid w:val="00B41502"/>
    <w:rsid w:val="00B51024"/>
    <w:rsid w:val="00B512B5"/>
    <w:rsid w:val="00B60CD8"/>
    <w:rsid w:val="00B60F9C"/>
    <w:rsid w:val="00B62E01"/>
    <w:rsid w:val="00B6769E"/>
    <w:rsid w:val="00B73F22"/>
    <w:rsid w:val="00B76F9A"/>
    <w:rsid w:val="00B774D3"/>
    <w:rsid w:val="00B810B2"/>
    <w:rsid w:val="00B90E85"/>
    <w:rsid w:val="00BA1757"/>
    <w:rsid w:val="00BA26F7"/>
    <w:rsid w:val="00BA79F0"/>
    <w:rsid w:val="00BB1DB2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480C"/>
    <w:rsid w:val="00C123B1"/>
    <w:rsid w:val="00C21071"/>
    <w:rsid w:val="00C2398C"/>
    <w:rsid w:val="00C25569"/>
    <w:rsid w:val="00C27366"/>
    <w:rsid w:val="00C3655E"/>
    <w:rsid w:val="00C63AA8"/>
    <w:rsid w:val="00C7783C"/>
    <w:rsid w:val="00C81210"/>
    <w:rsid w:val="00C94F4D"/>
    <w:rsid w:val="00CA17D5"/>
    <w:rsid w:val="00CA6B58"/>
    <w:rsid w:val="00CB0B49"/>
    <w:rsid w:val="00CB1AE6"/>
    <w:rsid w:val="00CB2379"/>
    <w:rsid w:val="00CB3ED4"/>
    <w:rsid w:val="00CB3F86"/>
    <w:rsid w:val="00CD34F0"/>
    <w:rsid w:val="00CE0954"/>
    <w:rsid w:val="00CF11F7"/>
    <w:rsid w:val="00CF3E0B"/>
    <w:rsid w:val="00D0532A"/>
    <w:rsid w:val="00D1323F"/>
    <w:rsid w:val="00D202BA"/>
    <w:rsid w:val="00D251AC"/>
    <w:rsid w:val="00D357AC"/>
    <w:rsid w:val="00D43766"/>
    <w:rsid w:val="00D47CCF"/>
    <w:rsid w:val="00D63C9C"/>
    <w:rsid w:val="00D6457B"/>
    <w:rsid w:val="00D66DEC"/>
    <w:rsid w:val="00D71A41"/>
    <w:rsid w:val="00D768A4"/>
    <w:rsid w:val="00D83477"/>
    <w:rsid w:val="00D92F52"/>
    <w:rsid w:val="00DA7175"/>
    <w:rsid w:val="00DA753F"/>
    <w:rsid w:val="00DB3300"/>
    <w:rsid w:val="00DC182C"/>
    <w:rsid w:val="00DC5754"/>
    <w:rsid w:val="00DC660D"/>
    <w:rsid w:val="00DD34A3"/>
    <w:rsid w:val="00DD6056"/>
    <w:rsid w:val="00DE7C6A"/>
    <w:rsid w:val="00DF2857"/>
    <w:rsid w:val="00DF782B"/>
    <w:rsid w:val="00E00D0A"/>
    <w:rsid w:val="00E03AEF"/>
    <w:rsid w:val="00E102DE"/>
    <w:rsid w:val="00E245B0"/>
    <w:rsid w:val="00E24825"/>
    <w:rsid w:val="00E31776"/>
    <w:rsid w:val="00E42093"/>
    <w:rsid w:val="00E47174"/>
    <w:rsid w:val="00E522AD"/>
    <w:rsid w:val="00E64103"/>
    <w:rsid w:val="00E76CD1"/>
    <w:rsid w:val="00E77C73"/>
    <w:rsid w:val="00EA4750"/>
    <w:rsid w:val="00EB0519"/>
    <w:rsid w:val="00EC4EDF"/>
    <w:rsid w:val="00ED3723"/>
    <w:rsid w:val="00EE1BF6"/>
    <w:rsid w:val="00EE4AD8"/>
    <w:rsid w:val="00EE4FD0"/>
    <w:rsid w:val="00EF56B4"/>
    <w:rsid w:val="00F0230A"/>
    <w:rsid w:val="00F139AC"/>
    <w:rsid w:val="00F21EAC"/>
    <w:rsid w:val="00F23EE8"/>
    <w:rsid w:val="00F3243D"/>
    <w:rsid w:val="00F4649B"/>
    <w:rsid w:val="00F46D0D"/>
    <w:rsid w:val="00F92B59"/>
    <w:rsid w:val="00F948BC"/>
    <w:rsid w:val="00F960CF"/>
    <w:rsid w:val="00FA10A3"/>
    <w:rsid w:val="00FA1226"/>
    <w:rsid w:val="00FA4570"/>
    <w:rsid w:val="00FD042E"/>
    <w:rsid w:val="00FD09D8"/>
    <w:rsid w:val="00FD322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1E10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B1D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061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4000082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k.uk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pomoc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aktualnosci.php?news_id=1846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93DAFB57-F968-40F1-BF5A-F727696F53A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5</cp:revision>
  <cp:lastPrinted>2019-03-06T14:11:00Z</cp:lastPrinted>
  <dcterms:created xsi:type="dcterms:W3CDTF">2022-06-01T13:31:00Z</dcterms:created>
  <dcterms:modified xsi:type="dcterms:W3CDTF">2022-06-07T14:41:00Z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ffcfad3c-9bdd-4cba-9426-83dde81dc999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